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E2" w:rsidRDefault="00E03DE2" w:rsidP="003648C1">
      <w:pPr>
        <w:rPr>
          <w:rFonts w:asciiTheme="minorHAnsi" w:hAnsiTheme="minorHAnsi" w:cstheme="minorHAnsi"/>
          <w:b/>
          <w:sz w:val="32"/>
        </w:rPr>
      </w:pPr>
      <w:bookmarkStart w:id="0" w:name="_GoBack"/>
      <w:bookmarkEnd w:id="0"/>
      <w:r>
        <w:rPr>
          <w:rFonts w:asciiTheme="minorHAnsi" w:hAnsiTheme="minorHAnsi" w:cstheme="minorHAnsi"/>
          <w:b/>
          <w:sz w:val="32"/>
        </w:rPr>
        <w:t>CHEMICAL ENGINEERING MSc PROGRAMME</w:t>
      </w:r>
    </w:p>
    <w:p w:rsidR="00E03DE2" w:rsidRDefault="00E03DE2" w:rsidP="003648C1"/>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03DE2" w:rsidRPr="00FA2950" w:rsidTr="003648C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b/>
                <w:bCs/>
                <w:sz w:val="22"/>
                <w:szCs w:val="22"/>
              </w:rPr>
              <w:t>First Year</w:t>
            </w:r>
          </w:p>
        </w:tc>
      </w:tr>
      <w:tr w:rsidR="00E03DE2" w:rsidRPr="00FA2950" w:rsidTr="003648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03DE2" w:rsidRPr="00FA2950" w:rsidRDefault="00BF43FF" w:rsidP="003648C1">
            <w:pPr>
              <w:rPr>
                <w:rFonts w:asciiTheme="minorHAnsi" w:hAnsiTheme="minorHAnsi" w:cs="Arial"/>
                <w:b/>
                <w:sz w:val="22"/>
              </w:rPr>
            </w:pPr>
            <w:r>
              <w:rPr>
                <w:rFonts w:asciiTheme="minorHAnsi" w:hAnsiTheme="minorHAnsi" w:cs="Arial"/>
                <w:b/>
                <w:sz w:val="22"/>
                <w:szCs w:val="22"/>
                <w:u w:val="single"/>
              </w:rPr>
              <w:t>I.</w:t>
            </w:r>
            <w:r w:rsidR="00E03DE2" w:rsidRPr="00FA2950">
              <w:rPr>
                <w:rFonts w:asciiTheme="minorHAnsi" w:hAnsiTheme="minorHAnsi" w:cs="Arial"/>
                <w:b/>
                <w:sz w:val="22"/>
                <w:szCs w:val="22"/>
                <w:u w:val="single"/>
              </w:rPr>
              <w:t xml:space="preserve"> Semester</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Language</w:t>
            </w:r>
          </w:p>
        </w:tc>
      </w:tr>
      <w:tr w:rsidR="000724B9" w:rsidRPr="00FA2950" w:rsidTr="007E209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7E209F" w:rsidP="000724B9">
            <w:pPr>
              <w:rPr>
                <w:rFonts w:ascii="Calibri" w:hAnsi="Calibri" w:cs="Calibri"/>
                <w:color w:val="000000"/>
                <w:sz w:val="22"/>
              </w:rPr>
            </w:pPr>
            <w:r>
              <w:rPr>
                <w:rFonts w:ascii="Calibri" w:hAnsi="Calibri" w:cs="Calibri"/>
                <w:color w:val="000000"/>
                <w:sz w:val="22"/>
              </w:rPr>
              <w:t>50101</w:t>
            </w:r>
            <w:r w:rsidR="000724B9">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4A059A" w:rsidRDefault="00F657D2" w:rsidP="000724B9">
            <w:pPr>
              <w:rPr>
                <w:rFonts w:ascii="Calibri" w:hAnsi="Calibri" w:cs="Calibri"/>
                <w:color w:val="0000FF"/>
                <w:sz w:val="22"/>
                <w:u w:val="single"/>
              </w:rPr>
            </w:pPr>
            <w:hyperlink w:anchor="EN22" w:history="1">
              <w:r w:rsidR="000724B9"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FA2950" w:rsidRDefault="000724B9" w:rsidP="000724B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FA2950" w:rsidRDefault="007E209F" w:rsidP="000724B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FA2950" w:rsidRDefault="000724B9" w:rsidP="000724B9">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8A7698" w:rsidRDefault="000724B9" w:rsidP="000724B9">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FA2950" w:rsidRDefault="000724B9" w:rsidP="000724B9">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03DE2" w:rsidRDefault="00E03DE2" w:rsidP="003648C1">
            <w:pPr>
              <w:rPr>
                <w:rFonts w:ascii="Calibri" w:hAnsi="Calibri"/>
                <w:color w:val="000000"/>
                <w:sz w:val="22"/>
              </w:rPr>
            </w:pPr>
            <w:r>
              <w:rPr>
                <w:rFonts w:ascii="Calibri" w:hAnsi="Calibri"/>
                <w:color w:val="000000"/>
                <w:sz w:val="22"/>
                <w:szCs w:val="22"/>
              </w:rPr>
              <w:t>503501501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03DE2" w:rsidRPr="00884B96" w:rsidRDefault="00F657D2" w:rsidP="003648C1">
            <w:pPr>
              <w:rPr>
                <w:rFonts w:asciiTheme="minorHAnsi" w:hAnsiTheme="minorHAnsi"/>
                <w:color w:val="000000"/>
                <w:sz w:val="22"/>
              </w:rPr>
            </w:pPr>
            <w:hyperlink w:anchor="EN1" w:history="1">
              <w:r w:rsidR="003648C1" w:rsidRPr="00884B96">
                <w:rPr>
                  <w:rStyle w:val="Kpr"/>
                  <w:rFonts w:asciiTheme="minorHAnsi" w:hAnsiTheme="minorHAnsi"/>
                  <w:sz w:val="22"/>
                  <w:szCs w:val="22"/>
                </w:rPr>
                <w:t>TRANSPORT PHENOMENA</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8A7698" w:rsidRDefault="00E03DE2" w:rsidP="003648C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03DE2" w:rsidRDefault="00E03DE2" w:rsidP="003648C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03DE2" w:rsidRDefault="00E03DE2" w:rsidP="003648C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BF43FF">
            <w:pPr>
              <w:jc w:val="right"/>
              <w:rPr>
                <w:rFonts w:asciiTheme="minorHAnsi" w:hAnsiTheme="minorHAnsi" w:cs="Arial"/>
                <w:sz w:val="22"/>
              </w:rPr>
            </w:pPr>
            <w:r w:rsidRPr="00FA2950">
              <w:rPr>
                <w:rFonts w:asciiTheme="minorHAnsi" w:hAnsiTheme="minorHAnsi" w:cs="Arial"/>
                <w:sz w:val="22"/>
                <w:szCs w:val="22"/>
              </w:rPr>
              <w:t xml:space="preserve">Total of </w:t>
            </w:r>
            <w:r w:rsidR="00BF43FF">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rPr>
                <w:rFonts w:asciiTheme="minorHAnsi" w:hAnsiTheme="minorHAnsi" w:cs="Arial"/>
                <w:sz w:val="22"/>
              </w:rPr>
            </w:pPr>
          </w:p>
        </w:tc>
      </w:tr>
      <w:tr w:rsidR="00E03DE2" w:rsidRPr="00FA2950" w:rsidTr="003648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03DE2" w:rsidRPr="00FA2950" w:rsidRDefault="00BF43FF" w:rsidP="003648C1">
            <w:pPr>
              <w:rPr>
                <w:rFonts w:asciiTheme="minorHAnsi" w:hAnsiTheme="minorHAnsi" w:cs="Arial"/>
                <w:b/>
                <w:sz w:val="22"/>
              </w:rPr>
            </w:pPr>
            <w:r>
              <w:rPr>
                <w:rFonts w:asciiTheme="minorHAnsi" w:hAnsiTheme="minorHAnsi" w:cs="Arial"/>
                <w:b/>
                <w:sz w:val="22"/>
                <w:szCs w:val="22"/>
                <w:u w:val="single"/>
              </w:rPr>
              <w:t>II.</w:t>
            </w:r>
            <w:r w:rsidR="00E03DE2" w:rsidRPr="00FA2950">
              <w:rPr>
                <w:rFonts w:asciiTheme="minorHAnsi" w:hAnsiTheme="minorHAnsi" w:cs="Arial"/>
                <w:b/>
                <w:sz w:val="22"/>
                <w:szCs w:val="22"/>
                <w:u w:val="single"/>
              </w:rPr>
              <w:t xml:space="preserve"> Semester</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Language</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03DE2" w:rsidRDefault="00E03DE2" w:rsidP="003648C1">
            <w:pPr>
              <w:rPr>
                <w:rFonts w:ascii="Calibri" w:hAnsi="Calibri"/>
                <w:color w:val="000000"/>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724B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03DE2" w:rsidRDefault="00E03DE2" w:rsidP="003648C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8A7698" w:rsidRDefault="00E03DE2" w:rsidP="003648C1">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724B9">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03DE2" w:rsidRDefault="00E03DE2" w:rsidP="003648C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0724B9">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03DE2" w:rsidRDefault="00E03DE2" w:rsidP="003648C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r>
              <w:rPr>
                <w:rFonts w:asciiTheme="minorHAnsi" w:hAnsiTheme="minorHAnsi" w:cs="Calibri"/>
                <w:color w:val="000000"/>
                <w:sz w:val="22"/>
                <w:szCs w:val="22"/>
              </w:rPr>
              <w:t>50350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7E209F" w:rsidP="003648C1">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03DE2" w:rsidRDefault="00E03DE2" w:rsidP="003648C1">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8A7698" w:rsidRDefault="00E03DE2" w:rsidP="003648C1">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BF43FF">
            <w:pPr>
              <w:jc w:val="right"/>
              <w:rPr>
                <w:rFonts w:asciiTheme="minorHAnsi" w:hAnsiTheme="minorHAnsi" w:cs="Arial"/>
                <w:sz w:val="22"/>
              </w:rPr>
            </w:pPr>
            <w:r w:rsidRPr="00FA2950">
              <w:rPr>
                <w:rFonts w:asciiTheme="minorHAnsi" w:hAnsiTheme="minorHAnsi" w:cs="Arial"/>
                <w:sz w:val="22"/>
                <w:szCs w:val="22"/>
              </w:rPr>
              <w:t xml:space="preserve">Total of </w:t>
            </w:r>
            <w:r w:rsidR="00BF43FF">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rPr>
                <w:rFonts w:asciiTheme="minorHAnsi" w:hAnsiTheme="minorHAnsi" w:cs="Arial"/>
                <w:sz w:val="22"/>
              </w:rPr>
            </w:pP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03DE2" w:rsidRPr="00FA2950" w:rsidRDefault="00E03DE2" w:rsidP="003648C1">
            <w:pPr>
              <w:rPr>
                <w:rFonts w:asciiTheme="minorHAnsi" w:hAnsiTheme="minorHAnsi" w:cs="Arial"/>
                <w:sz w:val="22"/>
              </w:rPr>
            </w:pPr>
          </w:p>
        </w:tc>
      </w:tr>
    </w:tbl>
    <w:p w:rsidR="00E03DE2" w:rsidRDefault="00E03DE2" w:rsidP="003648C1"/>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0724B9" w:rsidTr="007E209F">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0724B9" w:rsidRDefault="000724B9" w:rsidP="007E209F">
            <w:pPr>
              <w:jc w:val="center"/>
              <w:rPr>
                <w:rFonts w:ascii="Arial" w:hAnsi="Arial" w:cs="Arial"/>
                <w:sz w:val="20"/>
                <w:szCs w:val="20"/>
              </w:rPr>
            </w:pPr>
            <w:r w:rsidRPr="00AC5DFC">
              <w:rPr>
                <w:rFonts w:asciiTheme="minorHAnsi" w:hAnsiTheme="minorHAnsi" w:cs="Arial"/>
                <w:b/>
                <w:bCs/>
                <w:sz w:val="22"/>
                <w:szCs w:val="22"/>
              </w:rPr>
              <w:t>Second Year</w:t>
            </w:r>
          </w:p>
        </w:tc>
      </w:tr>
      <w:tr w:rsidR="000724B9" w:rsidRPr="00FA2950" w:rsidTr="007E209F">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0724B9" w:rsidRPr="00FA2950" w:rsidRDefault="00BF43FF" w:rsidP="007E209F">
            <w:pPr>
              <w:rPr>
                <w:rFonts w:asciiTheme="minorHAnsi" w:hAnsiTheme="minorHAnsi" w:cs="Arial"/>
                <w:b/>
                <w:sz w:val="22"/>
              </w:rPr>
            </w:pPr>
            <w:r>
              <w:rPr>
                <w:rFonts w:asciiTheme="minorHAnsi" w:hAnsiTheme="minorHAnsi" w:cs="Arial"/>
                <w:b/>
                <w:sz w:val="22"/>
                <w:szCs w:val="22"/>
                <w:u w:val="single"/>
              </w:rPr>
              <w:t>III.</w:t>
            </w:r>
            <w:r w:rsidR="000724B9" w:rsidRPr="00FA2950">
              <w:rPr>
                <w:rFonts w:asciiTheme="minorHAnsi" w:hAnsiTheme="minorHAnsi" w:cs="Arial"/>
                <w:b/>
                <w:sz w:val="22"/>
                <w:szCs w:val="22"/>
                <w:u w:val="single"/>
              </w:rPr>
              <w:t xml:space="preserve"> Semester</w:t>
            </w:r>
          </w:p>
        </w:tc>
      </w:tr>
      <w:tr w:rsidR="000724B9" w:rsidRPr="00DE5E21" w:rsidTr="007E209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DE5E21" w:rsidRDefault="000724B9" w:rsidP="007E209F">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DE5E21" w:rsidRDefault="000724B9" w:rsidP="007E209F">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DE5E21" w:rsidRDefault="000724B9" w:rsidP="007E209F">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DE5E21" w:rsidRDefault="000724B9" w:rsidP="007E209F">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0724B9" w:rsidRPr="00DE5E21" w:rsidRDefault="000724B9" w:rsidP="007E209F">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DE5E21" w:rsidRDefault="000724B9" w:rsidP="007E209F">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DE5E21" w:rsidRDefault="000724B9" w:rsidP="007E209F">
            <w:pPr>
              <w:jc w:val="center"/>
              <w:rPr>
                <w:rFonts w:asciiTheme="minorHAnsi" w:hAnsiTheme="minorHAnsi" w:cs="Arial"/>
                <w:sz w:val="22"/>
                <w:szCs w:val="20"/>
              </w:rPr>
            </w:pPr>
            <w:r w:rsidRPr="00DE5E21">
              <w:rPr>
                <w:rFonts w:asciiTheme="minorHAnsi" w:hAnsiTheme="minorHAnsi" w:cs="Arial"/>
                <w:sz w:val="22"/>
                <w:szCs w:val="20"/>
              </w:rPr>
              <w:t>Language</w:t>
            </w:r>
          </w:p>
        </w:tc>
      </w:tr>
      <w:tr w:rsidR="000724B9" w:rsidRPr="00D57D11" w:rsidTr="007E209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rPr>
                <w:rFonts w:ascii="Calibri" w:hAnsi="Calibri" w:cs="Calibri"/>
                <w:color w:val="000000"/>
                <w:sz w:val="22"/>
              </w:rPr>
            </w:pPr>
            <w:r>
              <w:rPr>
                <w:rFonts w:ascii="Calibri" w:hAnsi="Calibri" w:cs="Calibri"/>
                <w:color w:val="000000"/>
                <w:sz w:val="22"/>
              </w:rPr>
              <w:t>503501702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191424" w:rsidRDefault="007E209F" w:rsidP="000724B9">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724B9" w:rsidRDefault="000724B9" w:rsidP="000724B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191424" w:rsidRDefault="000724B9" w:rsidP="000724B9">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D57D11" w:rsidRDefault="000724B9" w:rsidP="000724B9">
            <w:pPr>
              <w:jc w:val="center"/>
              <w:rPr>
                <w:rFonts w:asciiTheme="minorHAnsi" w:hAnsiTheme="minorHAnsi" w:cs="Arial"/>
                <w:sz w:val="22"/>
                <w:szCs w:val="20"/>
              </w:rPr>
            </w:pPr>
            <w:r w:rsidRPr="00D57D11">
              <w:rPr>
                <w:rFonts w:asciiTheme="minorHAnsi" w:hAnsiTheme="minorHAnsi" w:cs="Arial"/>
                <w:sz w:val="22"/>
                <w:szCs w:val="20"/>
              </w:rPr>
              <w:t>Turkish</w:t>
            </w:r>
          </w:p>
        </w:tc>
      </w:tr>
      <w:tr w:rsidR="000724B9" w:rsidRPr="00D57D11" w:rsidTr="007E209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rPr>
                <w:rFonts w:ascii="Calibri" w:hAnsi="Calibri" w:cs="Calibri"/>
                <w:color w:val="000000"/>
                <w:sz w:val="22"/>
              </w:rPr>
            </w:pPr>
            <w:r>
              <w:rPr>
                <w:rFonts w:ascii="Calibri" w:hAnsi="Calibri" w:cs="Calibri"/>
                <w:color w:val="000000"/>
                <w:sz w:val="22"/>
              </w:rPr>
              <w:t>503501703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191424" w:rsidRDefault="007E209F" w:rsidP="000724B9">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724B9" w:rsidRDefault="000724B9" w:rsidP="000724B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191424" w:rsidRDefault="000724B9" w:rsidP="000724B9">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0724B9" w:rsidRPr="00D57D11" w:rsidRDefault="000724B9" w:rsidP="000724B9">
            <w:pPr>
              <w:jc w:val="center"/>
              <w:rPr>
                <w:rFonts w:asciiTheme="minorHAnsi" w:hAnsiTheme="minorHAnsi"/>
                <w:sz w:val="22"/>
              </w:rPr>
            </w:pPr>
            <w:r w:rsidRPr="00D57D11">
              <w:rPr>
                <w:rFonts w:asciiTheme="minorHAnsi" w:hAnsiTheme="minorHAnsi" w:cs="Arial"/>
                <w:sz w:val="22"/>
                <w:szCs w:val="20"/>
              </w:rPr>
              <w:t>Turkish</w:t>
            </w:r>
          </w:p>
        </w:tc>
      </w:tr>
      <w:tr w:rsidR="000724B9" w:rsidRPr="00FA2950" w:rsidTr="007E209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BF43FF">
            <w:pPr>
              <w:jc w:val="right"/>
              <w:rPr>
                <w:rFonts w:asciiTheme="minorHAnsi" w:hAnsiTheme="minorHAnsi" w:cs="Arial"/>
                <w:sz w:val="22"/>
              </w:rPr>
            </w:pPr>
            <w:r w:rsidRPr="00FA2950">
              <w:rPr>
                <w:rFonts w:asciiTheme="minorHAnsi" w:hAnsiTheme="minorHAnsi" w:cs="Arial"/>
                <w:sz w:val="22"/>
                <w:szCs w:val="22"/>
              </w:rPr>
              <w:t xml:space="preserve">Total of </w:t>
            </w:r>
            <w:r w:rsidR="00BF43FF">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191424" w:rsidRDefault="000724B9" w:rsidP="007E209F">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724B9" w:rsidRPr="00FA2950" w:rsidRDefault="000724B9" w:rsidP="007E209F">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rPr>
                <w:rFonts w:asciiTheme="minorHAnsi" w:hAnsiTheme="minorHAnsi" w:cs="Arial"/>
                <w:sz w:val="22"/>
              </w:rPr>
            </w:pPr>
          </w:p>
        </w:tc>
      </w:tr>
      <w:tr w:rsidR="000724B9" w:rsidRPr="00191424" w:rsidTr="007E209F">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0724B9" w:rsidRPr="00191424" w:rsidRDefault="00BF43FF" w:rsidP="00BF43FF">
            <w:pPr>
              <w:rPr>
                <w:rFonts w:asciiTheme="minorHAnsi" w:hAnsiTheme="minorHAnsi" w:cs="Arial"/>
                <w:b/>
                <w:sz w:val="22"/>
              </w:rPr>
            </w:pPr>
            <w:r>
              <w:rPr>
                <w:rFonts w:asciiTheme="minorHAnsi" w:hAnsiTheme="minorHAnsi" w:cs="Arial"/>
                <w:b/>
                <w:sz w:val="22"/>
                <w:szCs w:val="22"/>
              </w:rPr>
              <w:t>IV.</w:t>
            </w:r>
            <w:r w:rsidR="000724B9" w:rsidRPr="00191424">
              <w:rPr>
                <w:rFonts w:asciiTheme="minorHAnsi" w:hAnsiTheme="minorHAnsi" w:cs="Arial"/>
                <w:b/>
                <w:sz w:val="22"/>
                <w:szCs w:val="22"/>
              </w:rPr>
              <w:t xml:space="preserve"> Semester</w:t>
            </w:r>
          </w:p>
        </w:tc>
      </w:tr>
      <w:tr w:rsidR="000724B9" w:rsidRPr="00FA2950" w:rsidTr="007E209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FA2950" w:rsidRDefault="000724B9" w:rsidP="007E209F">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FA2950" w:rsidRDefault="000724B9" w:rsidP="007E209F">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FA2950" w:rsidRDefault="000724B9" w:rsidP="007E209F">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191424" w:rsidRDefault="000724B9" w:rsidP="007E209F">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0724B9" w:rsidRPr="00FA2950" w:rsidRDefault="000724B9" w:rsidP="007E209F">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FA2950" w:rsidRDefault="000724B9" w:rsidP="007E209F">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0724B9" w:rsidRPr="00FA2950" w:rsidRDefault="000724B9" w:rsidP="007E209F">
            <w:pPr>
              <w:jc w:val="center"/>
              <w:rPr>
                <w:rFonts w:asciiTheme="minorHAnsi" w:hAnsiTheme="minorHAnsi" w:cs="Arial"/>
                <w:sz w:val="22"/>
              </w:rPr>
            </w:pPr>
            <w:r w:rsidRPr="00FA2950">
              <w:rPr>
                <w:rFonts w:asciiTheme="minorHAnsi" w:hAnsiTheme="minorHAnsi" w:cs="Arial"/>
                <w:sz w:val="22"/>
                <w:szCs w:val="22"/>
              </w:rPr>
              <w:t>Language</w:t>
            </w:r>
          </w:p>
        </w:tc>
      </w:tr>
      <w:tr w:rsidR="000724B9" w:rsidRPr="00D57D11" w:rsidTr="007E209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rPr>
                <w:rFonts w:ascii="Calibri" w:hAnsi="Calibri" w:cs="Calibri"/>
                <w:color w:val="000000"/>
                <w:sz w:val="22"/>
              </w:rPr>
            </w:pPr>
            <w:r>
              <w:rPr>
                <w:rFonts w:ascii="Calibri" w:hAnsi="Calibri" w:cs="Calibri"/>
                <w:color w:val="000000"/>
                <w:sz w:val="22"/>
              </w:rPr>
              <w:t>503501702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191424" w:rsidRDefault="007E209F" w:rsidP="000724B9">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724B9" w:rsidRDefault="000724B9" w:rsidP="000724B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191424" w:rsidRDefault="000724B9" w:rsidP="000724B9">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D57D11" w:rsidRDefault="000724B9" w:rsidP="000724B9">
            <w:pPr>
              <w:jc w:val="center"/>
              <w:rPr>
                <w:rFonts w:asciiTheme="minorHAnsi" w:hAnsiTheme="minorHAnsi" w:cs="Arial"/>
                <w:sz w:val="22"/>
                <w:szCs w:val="20"/>
              </w:rPr>
            </w:pPr>
            <w:r w:rsidRPr="00D57D11">
              <w:rPr>
                <w:rFonts w:asciiTheme="minorHAnsi" w:hAnsiTheme="minorHAnsi" w:cs="Arial"/>
                <w:sz w:val="22"/>
                <w:szCs w:val="20"/>
              </w:rPr>
              <w:t>Turkish</w:t>
            </w:r>
          </w:p>
        </w:tc>
      </w:tr>
      <w:tr w:rsidR="000724B9" w:rsidRPr="00D57D11" w:rsidTr="007E209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rPr>
                <w:rFonts w:ascii="Calibri" w:hAnsi="Calibri" w:cs="Calibri"/>
                <w:color w:val="000000"/>
                <w:sz w:val="22"/>
              </w:rPr>
            </w:pPr>
            <w:r>
              <w:rPr>
                <w:rFonts w:ascii="Calibri" w:hAnsi="Calibri" w:cs="Calibri"/>
                <w:color w:val="000000"/>
                <w:sz w:val="22"/>
              </w:rPr>
              <w:t>503501703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Default="000724B9" w:rsidP="000724B9">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191424" w:rsidRDefault="007E209F" w:rsidP="000724B9">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0724B9" w:rsidRDefault="000724B9" w:rsidP="000724B9">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0724B9" w:rsidRPr="00191424" w:rsidRDefault="000724B9" w:rsidP="000724B9">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0724B9" w:rsidRPr="00D57D11" w:rsidRDefault="000724B9" w:rsidP="000724B9">
            <w:pPr>
              <w:jc w:val="center"/>
              <w:rPr>
                <w:rFonts w:asciiTheme="minorHAnsi" w:hAnsiTheme="minorHAnsi"/>
                <w:sz w:val="22"/>
              </w:rPr>
            </w:pPr>
            <w:r w:rsidRPr="00D57D11">
              <w:rPr>
                <w:rFonts w:asciiTheme="minorHAnsi" w:hAnsiTheme="minorHAnsi" w:cs="Arial"/>
                <w:sz w:val="22"/>
                <w:szCs w:val="20"/>
              </w:rPr>
              <w:t>Turkish</w:t>
            </w:r>
          </w:p>
        </w:tc>
      </w:tr>
      <w:tr w:rsidR="000724B9" w:rsidRPr="00FA2950" w:rsidTr="007E209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BF43FF">
            <w:pPr>
              <w:jc w:val="right"/>
              <w:rPr>
                <w:rFonts w:asciiTheme="minorHAnsi" w:hAnsiTheme="minorHAnsi" w:cs="Arial"/>
                <w:sz w:val="22"/>
              </w:rPr>
            </w:pPr>
            <w:r w:rsidRPr="00FA2950">
              <w:rPr>
                <w:rFonts w:asciiTheme="minorHAnsi" w:hAnsiTheme="minorHAnsi" w:cs="Arial"/>
                <w:sz w:val="22"/>
                <w:szCs w:val="22"/>
              </w:rPr>
              <w:t xml:space="preserve">Total of </w:t>
            </w:r>
            <w:r w:rsidR="00BF43FF">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724B9" w:rsidRPr="00FA2950" w:rsidRDefault="000724B9" w:rsidP="007E209F">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rPr>
                <w:rFonts w:asciiTheme="minorHAnsi" w:hAnsiTheme="minorHAnsi" w:cs="Arial"/>
                <w:sz w:val="22"/>
              </w:rPr>
            </w:pPr>
          </w:p>
        </w:tc>
      </w:tr>
      <w:tr w:rsidR="000724B9" w:rsidRPr="00FA2950" w:rsidTr="007E209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724B9" w:rsidRPr="00FA2950" w:rsidRDefault="000724B9" w:rsidP="007E209F">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724B9" w:rsidRPr="00FA2950" w:rsidRDefault="000724B9" w:rsidP="007E209F">
            <w:pPr>
              <w:rPr>
                <w:rFonts w:asciiTheme="minorHAnsi" w:hAnsiTheme="minorHAnsi" w:cs="Arial"/>
                <w:sz w:val="22"/>
              </w:rPr>
            </w:pPr>
          </w:p>
        </w:tc>
      </w:tr>
    </w:tbl>
    <w:p w:rsidR="000724B9" w:rsidRDefault="000724B9" w:rsidP="003648C1">
      <w:pPr>
        <w:tabs>
          <w:tab w:val="left" w:pos="6825"/>
        </w:tabs>
        <w:outlineLvl w:val="0"/>
      </w:pPr>
    </w:p>
    <w:tbl>
      <w:tblPr>
        <w:tblW w:w="560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0"/>
        <w:gridCol w:w="8"/>
        <w:gridCol w:w="5583"/>
        <w:gridCol w:w="465"/>
        <w:gridCol w:w="843"/>
        <w:gridCol w:w="574"/>
        <w:gridCol w:w="561"/>
        <w:gridCol w:w="1002"/>
      </w:tblGrid>
      <w:tr w:rsidR="00E03DE2" w:rsidRPr="00FA2950" w:rsidTr="00600586">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tcPr>
          <w:p w:rsidR="00E03DE2" w:rsidRPr="00FA2950" w:rsidRDefault="00E03DE2" w:rsidP="003648C1">
            <w:pPr>
              <w:rPr>
                <w:rFonts w:asciiTheme="minorHAnsi" w:hAnsiTheme="minorHAnsi" w:cs="Arial"/>
                <w:b/>
                <w:sz w:val="22"/>
              </w:rPr>
            </w:pPr>
            <w:r w:rsidRPr="00FA2950">
              <w:rPr>
                <w:rFonts w:asciiTheme="minorHAnsi" w:hAnsiTheme="minorHAnsi" w:cs="Arial"/>
                <w:b/>
                <w:sz w:val="22"/>
                <w:szCs w:val="22"/>
                <w:u w:val="single"/>
              </w:rPr>
              <w:t>Elective Courses</w:t>
            </w:r>
          </w:p>
        </w:tc>
      </w:tr>
      <w:tr w:rsidR="00E03DE2"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Code</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Course Title</w:t>
            </w:r>
          </w:p>
        </w:tc>
        <w:tc>
          <w:tcPr>
            <w:tcW w:w="22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ECTS</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T+P</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Credit</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C/E</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Language</w:t>
            </w:r>
          </w:p>
        </w:tc>
      </w:tr>
      <w:tr w:rsidR="007E209F" w:rsidRPr="00E90B54" w:rsidTr="00600586">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032484">
            <w:pPr>
              <w:rPr>
                <w:rFonts w:ascii="Calibri" w:hAnsi="Calibri"/>
                <w:color w:val="000000"/>
                <w:sz w:val="22"/>
              </w:rPr>
            </w:pPr>
            <w:r>
              <w:rPr>
                <w:rFonts w:ascii="Calibri" w:hAnsi="Calibri"/>
                <w:color w:val="000000"/>
                <w:sz w:val="22"/>
                <w:szCs w:val="22"/>
              </w:rPr>
              <w:t>503502512</w:t>
            </w:r>
          </w:p>
        </w:tc>
        <w:tc>
          <w:tcPr>
            <w:tcW w:w="2735"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600586" w:rsidRDefault="00F657D2" w:rsidP="00032484">
            <w:pPr>
              <w:rPr>
                <w:rFonts w:asciiTheme="minorHAnsi" w:hAnsiTheme="minorHAnsi"/>
                <w:color w:val="000000"/>
                <w:sz w:val="22"/>
              </w:rPr>
            </w:pPr>
            <w:hyperlink w:anchor="EN2" w:history="1">
              <w:r w:rsidR="007E209F">
                <w:rPr>
                  <w:rStyle w:val="Kpr"/>
                  <w:rFonts w:asciiTheme="minorHAnsi" w:hAnsiTheme="minorHAnsi"/>
                  <w:sz w:val="22"/>
                </w:rPr>
                <w:t>ADSORPTI</w:t>
              </w:r>
              <w:r w:rsidR="007E209F" w:rsidRPr="00600586">
                <w:rPr>
                  <w:rStyle w:val="Kpr"/>
                  <w:rFonts w:asciiTheme="minorHAnsi" w:hAnsiTheme="minorHAnsi"/>
                  <w:sz w:val="22"/>
                </w:rPr>
                <w:t xml:space="preserve">ON AND  </w:t>
              </w:r>
              <w:r w:rsidR="007E209F">
                <w:rPr>
                  <w:rStyle w:val="Kpr"/>
                  <w:rFonts w:asciiTheme="minorHAnsi" w:hAnsiTheme="minorHAnsi"/>
                  <w:sz w:val="22"/>
                </w:rPr>
                <w:t>SURFACE CHARACTERIZATION OF SOLI</w:t>
              </w:r>
              <w:r w:rsidR="007E209F" w:rsidRPr="00600586">
                <w:rPr>
                  <w:rStyle w:val="Kpr"/>
                  <w:rFonts w:asciiTheme="minorHAnsi" w:hAnsiTheme="minorHAnsi"/>
                  <w:sz w:val="22"/>
                </w:rPr>
                <w:t>DS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32484">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32484">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032484">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32484">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32484">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503502510</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884B96" w:rsidRDefault="00F657D2" w:rsidP="003648C1">
            <w:pPr>
              <w:rPr>
                <w:rFonts w:asciiTheme="minorHAnsi" w:hAnsiTheme="minorHAnsi"/>
                <w:color w:val="000000"/>
                <w:sz w:val="22"/>
              </w:rPr>
            </w:pPr>
            <w:hyperlink w:anchor="EN12" w:history="1">
              <w:r w:rsidR="007E209F" w:rsidRPr="00884B96">
                <w:rPr>
                  <w:rStyle w:val="Kpr"/>
                  <w:rFonts w:asciiTheme="minorHAnsi" w:hAnsiTheme="minorHAnsi"/>
                  <w:sz w:val="22"/>
                  <w:szCs w:val="22"/>
                </w:rPr>
                <w:t>ADVANCED CHEM</w:t>
              </w:r>
              <w:r w:rsidR="007E209F">
                <w:rPr>
                  <w:rStyle w:val="Kpr"/>
                  <w:rFonts w:asciiTheme="minorHAnsi" w:hAnsiTheme="minorHAnsi"/>
                  <w:sz w:val="22"/>
                  <w:szCs w:val="22"/>
                </w:rPr>
                <w:t>I</w:t>
              </w:r>
              <w:r w:rsidR="007E209F" w:rsidRPr="00884B96">
                <w:rPr>
                  <w:rStyle w:val="Kpr"/>
                  <w:rFonts w:asciiTheme="minorHAnsi" w:hAnsiTheme="minorHAnsi"/>
                  <w:sz w:val="22"/>
                  <w:szCs w:val="22"/>
                </w:rPr>
                <w:t>CAL ENG</w:t>
              </w:r>
              <w:r w:rsidR="007E209F">
                <w:rPr>
                  <w:rStyle w:val="Kpr"/>
                  <w:rFonts w:asciiTheme="minorHAnsi" w:hAnsiTheme="minorHAnsi"/>
                  <w:sz w:val="22"/>
                  <w:szCs w:val="22"/>
                </w:rPr>
                <w:t>I</w:t>
              </w:r>
              <w:r w:rsidR="007E209F" w:rsidRPr="00884B96">
                <w:rPr>
                  <w:rStyle w:val="Kpr"/>
                  <w:rFonts w:asciiTheme="minorHAnsi" w:hAnsiTheme="minorHAnsi"/>
                  <w:sz w:val="22"/>
                  <w:szCs w:val="22"/>
                </w:rPr>
                <w:t>NEER</w:t>
              </w:r>
              <w:r w:rsidR="007E209F">
                <w:rPr>
                  <w:rStyle w:val="Kpr"/>
                  <w:rFonts w:asciiTheme="minorHAnsi" w:hAnsiTheme="minorHAnsi"/>
                  <w:sz w:val="22"/>
                  <w:szCs w:val="22"/>
                </w:rPr>
                <w:t>I</w:t>
              </w:r>
              <w:r w:rsidR="007E209F" w:rsidRPr="00884B96">
                <w:rPr>
                  <w:rStyle w:val="Kpr"/>
                  <w:rFonts w:asciiTheme="minorHAnsi" w:hAnsiTheme="minorHAnsi"/>
                  <w:sz w:val="22"/>
                  <w:szCs w:val="22"/>
                </w:rPr>
                <w:t>NG THERMODYNAM</w:t>
              </w:r>
              <w:r w:rsidR="007E209F">
                <w:rPr>
                  <w:rStyle w:val="Kpr"/>
                  <w:rFonts w:asciiTheme="minorHAnsi" w:hAnsiTheme="minorHAnsi"/>
                  <w:sz w:val="22"/>
                  <w:szCs w:val="22"/>
                </w:rPr>
                <w:t>I</w:t>
              </w:r>
              <w:r w:rsidR="007E209F" w:rsidRPr="00884B96">
                <w:rPr>
                  <w:rStyle w:val="Kpr"/>
                  <w:rFonts w:asciiTheme="minorHAnsi" w:hAnsiTheme="minorHAnsi"/>
                  <w:sz w:val="22"/>
                  <w:szCs w:val="22"/>
                </w:rPr>
                <w:t>CS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503501505</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600586" w:rsidRDefault="00F657D2" w:rsidP="00600586">
            <w:pPr>
              <w:rPr>
                <w:rFonts w:asciiTheme="minorHAnsi" w:hAnsiTheme="minorHAnsi"/>
                <w:color w:val="000000"/>
                <w:sz w:val="22"/>
              </w:rPr>
            </w:pPr>
            <w:hyperlink w:anchor="EN15" w:history="1">
              <w:r w:rsidR="007E209F">
                <w:rPr>
                  <w:rStyle w:val="Kpr"/>
                  <w:rFonts w:asciiTheme="minorHAnsi" w:hAnsiTheme="minorHAnsi"/>
                  <w:sz w:val="22"/>
                  <w:szCs w:val="22"/>
                </w:rPr>
                <w:t>ADVANCED CHEMI</w:t>
              </w:r>
              <w:r w:rsidR="007E209F" w:rsidRPr="00600586">
                <w:rPr>
                  <w:rStyle w:val="Kpr"/>
                  <w:rFonts w:asciiTheme="minorHAnsi" w:hAnsiTheme="minorHAnsi"/>
                  <w:sz w:val="22"/>
                  <w:szCs w:val="22"/>
                </w:rPr>
                <w:t>CAL PROCESS CALCULAT</w:t>
              </w:r>
              <w:r w:rsidR="007E209F">
                <w:rPr>
                  <w:rStyle w:val="Kpr"/>
                  <w:rFonts w:asciiTheme="minorHAnsi" w:hAnsiTheme="minorHAnsi"/>
                  <w:sz w:val="22"/>
                  <w:szCs w:val="22"/>
                </w:rPr>
                <w:t>I</w:t>
              </w:r>
              <w:r w:rsidR="007E209F" w:rsidRPr="00600586">
                <w:rPr>
                  <w:rStyle w:val="Kpr"/>
                  <w:rFonts w:asciiTheme="minorHAnsi" w:hAnsiTheme="minorHAnsi"/>
                  <w:sz w:val="22"/>
                  <w:szCs w:val="22"/>
                </w:rPr>
                <w:t>ONS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503501506</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884B96" w:rsidRDefault="00F657D2" w:rsidP="003648C1">
            <w:pPr>
              <w:rPr>
                <w:rFonts w:asciiTheme="minorHAnsi" w:hAnsiTheme="minorHAnsi"/>
                <w:color w:val="000000"/>
                <w:sz w:val="22"/>
              </w:rPr>
            </w:pPr>
            <w:hyperlink w:anchor="EN11" w:history="1">
              <w:r w:rsidR="007E209F" w:rsidRPr="00884B96">
                <w:rPr>
                  <w:rStyle w:val="Kpr"/>
                  <w:rFonts w:asciiTheme="minorHAnsi" w:hAnsiTheme="minorHAnsi"/>
                  <w:sz w:val="22"/>
                  <w:szCs w:val="22"/>
                </w:rPr>
                <w:t>ADVANCED CHEM</w:t>
              </w:r>
              <w:r w:rsidR="007E209F">
                <w:rPr>
                  <w:rStyle w:val="Kpr"/>
                  <w:rFonts w:asciiTheme="minorHAnsi" w:hAnsiTheme="minorHAnsi"/>
                  <w:sz w:val="22"/>
                  <w:szCs w:val="22"/>
                </w:rPr>
                <w:t>I</w:t>
              </w:r>
              <w:r w:rsidR="007E209F" w:rsidRPr="00884B96">
                <w:rPr>
                  <w:rStyle w:val="Kpr"/>
                  <w:rFonts w:asciiTheme="minorHAnsi" w:hAnsiTheme="minorHAnsi"/>
                  <w:sz w:val="22"/>
                  <w:szCs w:val="22"/>
                </w:rPr>
                <w:t>CAL REACT</w:t>
              </w:r>
              <w:r w:rsidR="007E209F">
                <w:rPr>
                  <w:rStyle w:val="Kpr"/>
                  <w:rFonts w:asciiTheme="minorHAnsi" w:hAnsiTheme="minorHAnsi"/>
                  <w:sz w:val="22"/>
                  <w:szCs w:val="22"/>
                </w:rPr>
                <w:t>I</w:t>
              </w:r>
              <w:r w:rsidR="007E209F" w:rsidRPr="00884B96">
                <w:rPr>
                  <w:rStyle w:val="Kpr"/>
                  <w:rFonts w:asciiTheme="minorHAnsi" w:hAnsiTheme="minorHAnsi"/>
                  <w:sz w:val="22"/>
                  <w:szCs w:val="22"/>
                </w:rPr>
                <w:t>ON ENG</w:t>
              </w:r>
              <w:r w:rsidR="007E209F">
                <w:rPr>
                  <w:rStyle w:val="Kpr"/>
                  <w:rFonts w:asciiTheme="minorHAnsi" w:hAnsiTheme="minorHAnsi"/>
                  <w:sz w:val="22"/>
                  <w:szCs w:val="22"/>
                </w:rPr>
                <w:t>I</w:t>
              </w:r>
              <w:r w:rsidR="007E209F" w:rsidRPr="00884B96">
                <w:rPr>
                  <w:rStyle w:val="Kpr"/>
                  <w:rFonts w:asciiTheme="minorHAnsi" w:hAnsiTheme="minorHAnsi"/>
                  <w:sz w:val="22"/>
                  <w:szCs w:val="22"/>
                </w:rPr>
                <w:t>NEER</w:t>
              </w:r>
              <w:r w:rsidR="007E209F">
                <w:rPr>
                  <w:rStyle w:val="Kpr"/>
                  <w:rFonts w:asciiTheme="minorHAnsi" w:hAnsiTheme="minorHAnsi"/>
                  <w:sz w:val="22"/>
                  <w:szCs w:val="22"/>
                </w:rPr>
                <w:t>I</w:t>
              </w:r>
              <w:r w:rsidR="007E209F" w:rsidRPr="00884B96">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sz w:val="22"/>
              </w:rPr>
            </w:pPr>
            <w:r>
              <w:rPr>
                <w:rFonts w:asciiTheme="minorHAnsi" w:hAnsiTheme="minorHAnsi" w:cs="Arial"/>
                <w:sz w:val="22"/>
                <w:szCs w:val="22"/>
              </w:rPr>
              <w:t>TR-EN</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rPr>
              <w:lastRenderedPageBreak/>
              <w:t>503501509</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E508EB" w:rsidRDefault="00F657D2" w:rsidP="00825D93">
            <w:pPr>
              <w:rPr>
                <w:rFonts w:asciiTheme="minorHAnsi" w:hAnsiTheme="minorHAnsi"/>
              </w:rPr>
            </w:pPr>
            <w:hyperlink w:anchor="EN23" w:history="1">
              <w:r w:rsidR="007E209F" w:rsidRPr="00E508EB">
                <w:rPr>
                  <w:rStyle w:val="Kpr"/>
                  <w:rFonts w:asciiTheme="minorHAnsi" w:hAnsiTheme="minorHAnsi"/>
                  <w:sz w:val="22"/>
                </w:rPr>
                <w:t>ADVANCED ENG</w:t>
              </w:r>
              <w:r w:rsidR="00825D93">
                <w:rPr>
                  <w:rStyle w:val="Kpr"/>
                  <w:rFonts w:asciiTheme="minorHAnsi" w:hAnsiTheme="minorHAnsi"/>
                  <w:sz w:val="22"/>
                </w:rPr>
                <w:t>I</w:t>
              </w:r>
              <w:r w:rsidR="007E209F" w:rsidRPr="00E508EB">
                <w:rPr>
                  <w:rStyle w:val="Kpr"/>
                  <w:rFonts w:asciiTheme="minorHAnsi" w:hAnsiTheme="minorHAnsi"/>
                  <w:sz w:val="22"/>
                </w:rPr>
                <w:t>NEER</w:t>
              </w:r>
              <w:r w:rsidR="00825D93">
                <w:rPr>
                  <w:rStyle w:val="Kpr"/>
                  <w:rFonts w:asciiTheme="minorHAnsi" w:hAnsiTheme="minorHAnsi"/>
                  <w:sz w:val="22"/>
                </w:rPr>
                <w:t>I</w:t>
              </w:r>
              <w:r w:rsidR="007E209F" w:rsidRPr="00E508EB">
                <w:rPr>
                  <w:rStyle w:val="Kpr"/>
                  <w:rFonts w:asciiTheme="minorHAnsi" w:hAnsiTheme="minorHAnsi"/>
                  <w:sz w:val="22"/>
                </w:rPr>
                <w:t>NG MATHEMAT</w:t>
              </w:r>
              <w:r w:rsidR="00825D93">
                <w:rPr>
                  <w:rStyle w:val="Kpr"/>
                  <w:rFonts w:asciiTheme="minorHAnsi" w:hAnsiTheme="minorHAnsi"/>
                  <w:sz w:val="22"/>
                </w:rPr>
                <w:t>I</w:t>
              </w:r>
              <w:r w:rsidR="007E209F" w:rsidRPr="00E508EB">
                <w:rPr>
                  <w:rStyle w:val="Kpr"/>
                  <w:rFonts w:asciiTheme="minorHAnsi" w:hAnsiTheme="minorHAnsi"/>
                  <w:sz w:val="22"/>
                </w:rPr>
                <w:t>CS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7E209F">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7E209F">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7E209F">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7E209F">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7E209F">
            <w:pPr>
              <w:jc w:val="center"/>
              <w:rPr>
                <w:rFonts w:asciiTheme="minorHAnsi" w:hAnsiTheme="minorHAnsi"/>
                <w:sz w:val="22"/>
              </w:rPr>
            </w:pPr>
            <w:r>
              <w:rPr>
                <w:rFonts w:asciiTheme="minorHAnsi" w:hAnsiTheme="minorHAnsi" w:cs="Arial"/>
                <w:sz w:val="22"/>
                <w:szCs w:val="22"/>
              </w:rPr>
              <w:t>TR-EN</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503502501</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884B96" w:rsidRDefault="00F657D2" w:rsidP="00803C4C">
            <w:pPr>
              <w:rPr>
                <w:rFonts w:asciiTheme="minorHAnsi" w:hAnsiTheme="minorHAnsi"/>
                <w:color w:val="000000"/>
                <w:sz w:val="22"/>
              </w:rPr>
            </w:pPr>
            <w:hyperlink w:anchor="EN13" w:history="1">
              <w:r w:rsidR="007E209F" w:rsidRPr="00884B96">
                <w:rPr>
                  <w:rStyle w:val="Kpr"/>
                  <w:rFonts w:asciiTheme="minorHAnsi" w:hAnsiTheme="minorHAnsi"/>
                  <w:sz w:val="22"/>
                  <w:szCs w:val="22"/>
                </w:rPr>
                <w:t>ADVANCED MASS TRANSFER</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32484">
            <w:pPr>
              <w:jc w:val="center"/>
              <w:rPr>
                <w:rFonts w:asciiTheme="minorHAnsi" w:hAnsiTheme="minorHAnsi"/>
                <w:sz w:val="22"/>
              </w:rPr>
            </w:pPr>
            <w:r w:rsidRPr="00FA2950">
              <w:rPr>
                <w:rFonts w:asciiTheme="minorHAnsi" w:hAnsiTheme="minorHAnsi" w:cs="Arial"/>
                <w:sz w:val="22"/>
                <w:szCs w:val="22"/>
              </w:rPr>
              <w:t>T</w:t>
            </w:r>
            <w:r>
              <w:rPr>
                <w:rFonts w:asciiTheme="minorHAnsi" w:hAnsiTheme="minorHAnsi" w:cs="Arial"/>
                <w:sz w:val="22"/>
                <w:szCs w:val="22"/>
              </w:rPr>
              <w:t>R-EN</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0B0AB8">
            <w:pPr>
              <w:rPr>
                <w:rFonts w:ascii="Calibri" w:hAnsi="Calibri"/>
                <w:color w:val="000000"/>
                <w:sz w:val="22"/>
              </w:rPr>
            </w:pPr>
            <w:r w:rsidRPr="007E209F">
              <w:rPr>
                <w:rFonts w:ascii="Calibri" w:hAnsi="Calibri"/>
                <w:color w:val="000000"/>
                <w:sz w:val="22"/>
              </w:rPr>
              <w:t>503501510</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F657D2" w:rsidP="000B0AB8">
            <w:pPr>
              <w:rPr>
                <w:rStyle w:val="Kpr"/>
                <w:rFonts w:asciiTheme="minorHAnsi" w:hAnsiTheme="minorHAnsi"/>
                <w:sz w:val="22"/>
              </w:rPr>
            </w:pPr>
            <w:hyperlink w:anchor="EN26" w:history="1">
              <w:r w:rsidR="007E209F" w:rsidRPr="000B0AB8">
                <w:rPr>
                  <w:rStyle w:val="Kpr"/>
                  <w:rFonts w:asciiTheme="minorHAnsi" w:hAnsiTheme="minorHAnsi"/>
                  <w:sz w:val="22"/>
                </w:rPr>
                <w:t>Advanced Technologies and Developments in Chemical Engineering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0B0AB8">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503501504</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884B96" w:rsidRDefault="00F657D2" w:rsidP="003648C1">
            <w:pPr>
              <w:rPr>
                <w:rFonts w:asciiTheme="minorHAnsi" w:hAnsiTheme="minorHAnsi"/>
                <w:color w:val="000000"/>
                <w:sz w:val="22"/>
              </w:rPr>
            </w:pPr>
            <w:hyperlink w:anchor="EN3" w:history="1">
              <w:r w:rsidR="007E209F" w:rsidRPr="00884B96">
                <w:rPr>
                  <w:rStyle w:val="Kpr"/>
                  <w:rFonts w:asciiTheme="minorHAnsi" w:hAnsiTheme="minorHAnsi"/>
                  <w:sz w:val="22"/>
                  <w:szCs w:val="22"/>
                </w:rPr>
                <w:t>B</w:t>
              </w:r>
              <w:r w:rsidR="007E209F">
                <w:rPr>
                  <w:rStyle w:val="Kpr"/>
                  <w:rFonts w:asciiTheme="minorHAnsi" w:hAnsiTheme="minorHAnsi"/>
                  <w:sz w:val="22"/>
                  <w:szCs w:val="22"/>
                </w:rPr>
                <w:t>I</w:t>
              </w:r>
              <w:r w:rsidR="007E209F" w:rsidRPr="00884B96">
                <w:rPr>
                  <w:rStyle w:val="Kpr"/>
                  <w:rFonts w:asciiTheme="minorHAnsi" w:hAnsiTheme="minorHAnsi"/>
                  <w:sz w:val="22"/>
                  <w:szCs w:val="22"/>
                </w:rPr>
                <w:t>OTECHNOLOGY ENG</w:t>
              </w:r>
              <w:r w:rsidR="007E209F">
                <w:rPr>
                  <w:rStyle w:val="Kpr"/>
                  <w:rFonts w:asciiTheme="minorHAnsi" w:hAnsiTheme="minorHAnsi"/>
                  <w:sz w:val="22"/>
                  <w:szCs w:val="22"/>
                </w:rPr>
                <w:t>I</w:t>
              </w:r>
              <w:r w:rsidR="007E209F" w:rsidRPr="00884B96">
                <w:rPr>
                  <w:rStyle w:val="Kpr"/>
                  <w:rFonts w:asciiTheme="minorHAnsi" w:hAnsiTheme="minorHAnsi"/>
                  <w:sz w:val="22"/>
                  <w:szCs w:val="22"/>
                </w:rPr>
                <w:t>NEER</w:t>
              </w:r>
              <w:r w:rsidR="007E209F">
                <w:rPr>
                  <w:rStyle w:val="Kpr"/>
                  <w:rFonts w:asciiTheme="minorHAnsi" w:hAnsiTheme="minorHAnsi"/>
                  <w:sz w:val="22"/>
                  <w:szCs w:val="22"/>
                </w:rPr>
                <w:t>I</w:t>
              </w:r>
              <w:r w:rsidR="007E209F" w:rsidRPr="00884B96">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503501502</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884B96" w:rsidRDefault="00F657D2" w:rsidP="003648C1">
            <w:pPr>
              <w:rPr>
                <w:rFonts w:asciiTheme="minorHAnsi" w:hAnsiTheme="minorHAnsi"/>
                <w:color w:val="000000"/>
                <w:sz w:val="22"/>
              </w:rPr>
            </w:pPr>
            <w:hyperlink w:anchor="EN6" w:history="1">
              <w:r w:rsidR="007E209F" w:rsidRPr="00884B96">
                <w:rPr>
                  <w:rStyle w:val="Kpr"/>
                  <w:rFonts w:asciiTheme="minorHAnsi" w:hAnsiTheme="minorHAnsi"/>
                  <w:sz w:val="22"/>
                  <w:szCs w:val="22"/>
                </w:rPr>
                <w:t>ENERGY SOURCES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0B0AB8">
            <w:pPr>
              <w:rPr>
                <w:rFonts w:ascii="Calibri" w:hAnsi="Calibri"/>
                <w:color w:val="000000"/>
                <w:sz w:val="22"/>
              </w:rPr>
            </w:pPr>
            <w:r>
              <w:rPr>
                <w:rFonts w:ascii="Calibri" w:hAnsi="Calibri"/>
                <w:color w:val="000000"/>
                <w:sz w:val="22"/>
              </w:rPr>
              <w:t>503501512</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F657D2" w:rsidP="000B0AB8">
            <w:pPr>
              <w:rPr>
                <w:rStyle w:val="Kpr"/>
                <w:rFonts w:asciiTheme="minorHAnsi" w:hAnsiTheme="minorHAnsi"/>
                <w:sz w:val="22"/>
              </w:rPr>
            </w:pPr>
            <w:hyperlink w:anchor="EN25" w:history="1">
              <w:r w:rsidR="007E209F" w:rsidRPr="000B0AB8">
                <w:rPr>
                  <w:rStyle w:val="Kpr"/>
                  <w:rFonts w:asciiTheme="minorHAnsi" w:hAnsiTheme="minorHAnsi"/>
                  <w:sz w:val="22"/>
                </w:rPr>
                <w:t>Fuel Cell Catalysis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0B0AB8">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503501507</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884B96" w:rsidRDefault="00F657D2" w:rsidP="003648C1">
            <w:pPr>
              <w:rPr>
                <w:rFonts w:asciiTheme="minorHAnsi" w:hAnsiTheme="minorHAnsi"/>
                <w:color w:val="000000"/>
                <w:sz w:val="22"/>
              </w:rPr>
            </w:pPr>
            <w:hyperlink w:anchor="EN9" w:history="1">
              <w:r w:rsidR="007E209F" w:rsidRPr="00884B96">
                <w:rPr>
                  <w:rStyle w:val="Kpr"/>
                  <w:rFonts w:asciiTheme="minorHAnsi" w:hAnsiTheme="minorHAnsi"/>
                  <w:sz w:val="22"/>
                  <w:szCs w:val="22"/>
                </w:rPr>
                <w:t>HYDROMETALLURGY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503502502</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884B96" w:rsidRDefault="00F657D2" w:rsidP="003648C1">
            <w:pPr>
              <w:rPr>
                <w:rFonts w:asciiTheme="minorHAnsi" w:hAnsiTheme="minorHAnsi"/>
                <w:color w:val="000000"/>
                <w:sz w:val="22"/>
              </w:rPr>
            </w:pPr>
            <w:hyperlink w:anchor="EN5" w:history="1">
              <w:r w:rsidR="007E209F" w:rsidRPr="00884B96">
                <w:rPr>
                  <w:rStyle w:val="Kpr"/>
                  <w:rFonts w:asciiTheme="minorHAnsi" w:hAnsiTheme="minorHAnsi"/>
                  <w:sz w:val="22"/>
                  <w:szCs w:val="22"/>
                </w:rPr>
                <w:t>INDUSTR</w:t>
              </w:r>
              <w:r w:rsidR="007E209F">
                <w:rPr>
                  <w:rStyle w:val="Kpr"/>
                  <w:rFonts w:asciiTheme="minorHAnsi" w:hAnsiTheme="minorHAnsi"/>
                  <w:sz w:val="22"/>
                  <w:szCs w:val="22"/>
                </w:rPr>
                <w:t>I</w:t>
              </w:r>
              <w:r w:rsidR="007E209F" w:rsidRPr="00884B96">
                <w:rPr>
                  <w:rStyle w:val="Kpr"/>
                  <w:rFonts w:asciiTheme="minorHAnsi" w:hAnsiTheme="minorHAnsi"/>
                  <w:sz w:val="22"/>
                  <w:szCs w:val="22"/>
                </w:rPr>
                <w:t>AL WASTEWATER TREATMENT</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884B96">
            <w:pPr>
              <w:rPr>
                <w:rFonts w:ascii="Calibri" w:hAnsi="Calibri"/>
                <w:color w:val="000000"/>
                <w:sz w:val="22"/>
              </w:rPr>
            </w:pPr>
            <w:r>
              <w:rPr>
                <w:rFonts w:ascii="Calibri" w:hAnsi="Calibri"/>
                <w:color w:val="000000"/>
                <w:sz w:val="22"/>
                <w:szCs w:val="22"/>
              </w:rPr>
              <w:t>503502513</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600586" w:rsidRDefault="00F657D2" w:rsidP="00884B96">
            <w:pPr>
              <w:rPr>
                <w:rFonts w:asciiTheme="minorHAnsi" w:hAnsiTheme="minorHAnsi"/>
                <w:color w:val="000000"/>
                <w:sz w:val="22"/>
              </w:rPr>
            </w:pPr>
            <w:hyperlink w:anchor="EN19" w:history="1">
              <w:r w:rsidR="007E209F" w:rsidRPr="00600586">
                <w:rPr>
                  <w:rStyle w:val="Kpr"/>
                  <w:rFonts w:asciiTheme="minorHAnsi" w:hAnsiTheme="minorHAnsi"/>
                  <w:sz w:val="22"/>
                </w:rPr>
                <w:t>MEMBRANE PROCESSES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884B96">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884B96">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884B96">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884B96">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600586">
            <w:pPr>
              <w:jc w:val="center"/>
              <w:rPr>
                <w:rFonts w:asciiTheme="minorHAnsi" w:hAnsiTheme="minorHAnsi"/>
                <w:sz w:val="22"/>
              </w:rPr>
            </w:pPr>
            <w:r w:rsidRPr="00FA2950">
              <w:rPr>
                <w:rFonts w:asciiTheme="minorHAnsi" w:hAnsiTheme="minorHAnsi" w:cs="Arial"/>
                <w:sz w:val="22"/>
                <w:szCs w:val="22"/>
              </w:rPr>
              <w:t>T</w:t>
            </w:r>
            <w:r>
              <w:rPr>
                <w:rFonts w:asciiTheme="minorHAnsi" w:hAnsiTheme="minorHAnsi" w:cs="Arial"/>
                <w:sz w:val="22"/>
                <w:szCs w:val="22"/>
              </w:rPr>
              <w:t>R-EN</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0B0AB8">
            <w:pPr>
              <w:rPr>
                <w:rFonts w:ascii="Calibri" w:hAnsi="Calibri"/>
                <w:color w:val="000000"/>
                <w:sz w:val="22"/>
              </w:rPr>
            </w:pPr>
            <w:r>
              <w:rPr>
                <w:rFonts w:ascii="Calibri" w:hAnsi="Calibri"/>
                <w:color w:val="000000"/>
                <w:sz w:val="22"/>
              </w:rPr>
              <w:t>503501511</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F657D2" w:rsidP="000B0AB8">
            <w:pPr>
              <w:rPr>
                <w:rStyle w:val="Kpr"/>
                <w:rFonts w:asciiTheme="minorHAnsi" w:hAnsiTheme="minorHAnsi"/>
                <w:sz w:val="22"/>
              </w:rPr>
            </w:pPr>
            <w:hyperlink w:anchor="EN24" w:history="1">
              <w:r w:rsidR="007E209F" w:rsidRPr="000B0AB8">
                <w:rPr>
                  <w:rStyle w:val="Kpr"/>
                  <w:rFonts w:asciiTheme="minorHAnsi" w:hAnsiTheme="minorHAnsi"/>
                  <w:sz w:val="22"/>
                </w:rPr>
                <w:t>NANOCOMPOSITES WITH CELLULOSE ORIGIN</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0B0AB8">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0B0AB8">
            <w:pPr>
              <w:jc w:val="center"/>
              <w:rPr>
                <w:rFonts w:asciiTheme="minorHAnsi" w:hAnsiTheme="minorHAnsi"/>
                <w:sz w:val="22"/>
              </w:rPr>
            </w:pPr>
            <w:r w:rsidRPr="00FA2950">
              <w:rPr>
                <w:rFonts w:asciiTheme="minorHAnsi" w:hAnsiTheme="minorHAnsi" w:cs="Arial"/>
                <w:sz w:val="22"/>
                <w:szCs w:val="22"/>
              </w:rPr>
              <w:t>Turkish</w:t>
            </w:r>
          </w:p>
        </w:tc>
      </w:tr>
      <w:tr w:rsidR="007E209F" w:rsidRPr="00FA2950" w:rsidTr="00600586">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E209F" w:rsidRDefault="007E209F" w:rsidP="003648C1">
            <w:pPr>
              <w:rPr>
                <w:rFonts w:ascii="Calibri" w:hAnsi="Calibri"/>
                <w:color w:val="000000"/>
                <w:sz w:val="22"/>
              </w:rPr>
            </w:pPr>
            <w:r>
              <w:rPr>
                <w:rFonts w:ascii="Calibri" w:hAnsi="Calibri"/>
                <w:color w:val="000000"/>
                <w:sz w:val="22"/>
                <w:szCs w:val="22"/>
              </w:rPr>
              <w:t>503502505</w:t>
            </w:r>
          </w:p>
        </w:tc>
        <w:tc>
          <w:tcPr>
            <w:tcW w:w="273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7E209F" w:rsidRPr="00884B96" w:rsidRDefault="00F657D2" w:rsidP="003648C1">
            <w:pPr>
              <w:rPr>
                <w:rFonts w:asciiTheme="minorHAnsi" w:hAnsiTheme="minorHAnsi"/>
                <w:color w:val="000000"/>
                <w:sz w:val="22"/>
              </w:rPr>
            </w:pPr>
            <w:hyperlink w:anchor="EN7" w:history="1">
              <w:r w:rsidR="007E209F" w:rsidRPr="00884B96">
                <w:rPr>
                  <w:rStyle w:val="Kpr"/>
                  <w:rFonts w:asciiTheme="minorHAnsi" w:hAnsiTheme="minorHAnsi"/>
                  <w:sz w:val="22"/>
                  <w:szCs w:val="22"/>
                </w:rPr>
                <w:t>PRACT</w:t>
              </w:r>
              <w:r w:rsidR="007E209F">
                <w:rPr>
                  <w:rStyle w:val="Kpr"/>
                  <w:rFonts w:asciiTheme="minorHAnsi" w:hAnsiTheme="minorHAnsi"/>
                  <w:sz w:val="22"/>
                  <w:szCs w:val="22"/>
                </w:rPr>
                <w:t>I</w:t>
              </w:r>
              <w:r w:rsidR="007E209F" w:rsidRPr="00884B96">
                <w:rPr>
                  <w:rStyle w:val="Kpr"/>
                  <w:rFonts w:asciiTheme="minorHAnsi" w:hAnsiTheme="minorHAnsi"/>
                  <w:sz w:val="22"/>
                  <w:szCs w:val="22"/>
                </w:rPr>
                <w:t>CE OF GAS CHROMATOGRAPHY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E209F" w:rsidRDefault="007E209F" w:rsidP="003648C1">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E209F" w:rsidRPr="00FA2950" w:rsidRDefault="007E209F" w:rsidP="003648C1">
            <w:pPr>
              <w:jc w:val="center"/>
              <w:rPr>
                <w:rFonts w:asciiTheme="minorHAnsi" w:hAnsiTheme="minorHAnsi"/>
                <w:sz w:val="22"/>
              </w:rPr>
            </w:pPr>
            <w:r w:rsidRPr="00FA2950">
              <w:rPr>
                <w:rFonts w:asciiTheme="minorHAnsi" w:hAnsiTheme="minorHAnsi" w:cs="Arial"/>
                <w:sz w:val="22"/>
                <w:szCs w:val="22"/>
              </w:rPr>
              <w:t>Turkish</w:t>
            </w:r>
          </w:p>
        </w:tc>
      </w:tr>
    </w:tbl>
    <w:p w:rsidR="0098757E" w:rsidRDefault="0098757E" w:rsidP="00E03DE2">
      <w:pPr>
        <w:rPr>
          <w:rFonts w:ascii="Verdana" w:hAnsi="Verdana"/>
          <w:sz w:val="16"/>
          <w:szCs w:val="16"/>
        </w:rPr>
      </w:pPr>
    </w:p>
    <w:p w:rsidR="003648C1" w:rsidRDefault="003648C1" w:rsidP="00E03DE2">
      <w:pPr>
        <w:rPr>
          <w:rFonts w:ascii="Verdana" w:hAnsi="Verdana"/>
          <w:sz w:val="16"/>
          <w:szCs w:val="16"/>
        </w:rPr>
      </w:pPr>
    </w:p>
    <w:p w:rsidR="003648C1" w:rsidRDefault="003648C1">
      <w:pPr>
        <w:spacing w:after="200"/>
        <w:rPr>
          <w:rFonts w:ascii="Verdana" w:hAnsi="Verdana"/>
          <w:sz w:val="16"/>
          <w:szCs w:val="16"/>
        </w:rPr>
      </w:pPr>
      <w:r>
        <w:rPr>
          <w:rFonts w:ascii="Verdana" w:hAnsi="Verdana"/>
          <w:sz w:val="16"/>
          <w:szCs w:val="16"/>
        </w:rPr>
        <w:br w:type="page"/>
      </w:r>
    </w:p>
    <w:p w:rsidR="003648C1" w:rsidRPr="002604AB" w:rsidRDefault="00F657D2" w:rsidP="003648C1">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83" type="#_x0000_t202" style="position:absolute;margin-left:27.65pt;margin-top:.7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Metin Kutusu 4">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bookmarkStart w:id="1" w:name="Açılır2"/>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bookmarkEnd w:id="1"/>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44B1">
              <w:rPr>
                <w:rFonts w:ascii="Verdana" w:hAnsi="Verdana"/>
                <w:noProof/>
                <w:sz w:val="16"/>
                <w:szCs w:val="16"/>
              </w:rPr>
              <w:t>503501501</w:t>
            </w:r>
            <w:r>
              <w:rPr>
                <w:rFonts w:ascii="Verdana" w:hAnsi="Verdana"/>
                <w:sz w:val="16"/>
                <w:szCs w:val="16"/>
              </w:rPr>
              <w:fldChar w:fldCharType="end"/>
            </w:r>
            <w:bookmarkEnd w:id="2"/>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bookmarkStart w:id="3" w:name="EN1"/>
        <w:tc>
          <w:tcPr>
            <w:tcW w:w="4962" w:type="dxa"/>
            <w:vAlign w:val="center"/>
          </w:tcPr>
          <w:p w:rsidR="003648C1" w:rsidRPr="002604AB" w:rsidRDefault="003648C1" w:rsidP="003648C1">
            <w:pPr>
              <w:rPr>
                <w:rFonts w:ascii="Verdana" w:hAnsi="Verdana"/>
                <w:sz w:val="16"/>
                <w:szCs w:val="16"/>
              </w:rPr>
            </w:pPr>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44B1">
              <w:rPr>
                <w:rFonts w:ascii="Verdana" w:hAnsi="Verdana"/>
                <w:noProof/>
                <w:sz w:val="16"/>
                <w:szCs w:val="16"/>
              </w:rPr>
              <w:t>Transport Phenomena</w:t>
            </w:r>
            <w:r>
              <w:rPr>
                <w:rFonts w:ascii="Verdana" w:hAnsi="Verdana"/>
                <w:sz w:val="16"/>
                <w:szCs w:val="16"/>
              </w:rPr>
              <w:fldChar w:fldCharType="end"/>
            </w:r>
            <w:bookmarkEnd w:id="3"/>
            <w:bookmarkEnd w:id="4"/>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6"/>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bookmarkEnd w:id="8"/>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Theory of viscosity, heat conductivity and diffusivity of gases and liquids; the equations of change; potential flow, streamfunction, potential flow of heat; boundary-layer theory and applications to momentum, heat, and mass transfer; film andpenetration, theories of mass transfer; macroscopic momentum, energy, and mass balances and some applications; homework presentations.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844B1" w:rsidRDefault="003648C1" w:rsidP="003648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The main objective of this course is to understand of transport phenomena (momentum, heat, and mass transfer) in the systems, which fluids are stationary or flowing laminar or turbulent manner. Teaching the advanced</w:t>
            </w:r>
            <w:r>
              <w:rPr>
                <w:rFonts w:ascii="Verdana" w:hAnsi="Verdana"/>
                <w:noProof/>
                <w:sz w:val="16"/>
                <w:szCs w:val="16"/>
              </w:rPr>
              <w:t xml:space="preserve"> </w:t>
            </w:r>
            <w:r w:rsidRPr="004844B1">
              <w:rPr>
                <w:rFonts w:ascii="Verdana" w:hAnsi="Verdana"/>
                <w:noProof/>
                <w:sz w:val="16"/>
                <w:szCs w:val="16"/>
              </w:rPr>
              <w:t>subjects that notinvolved in the junior courses as Fluid Mechanics, Heat and Mass Transfer Operations, Separation Operations; forms a basis</w:t>
            </w:r>
          </w:p>
          <w:p w:rsidR="003648C1" w:rsidRPr="002604AB" w:rsidRDefault="003648C1" w:rsidP="003648C1">
            <w:pPr>
              <w:rPr>
                <w:rFonts w:ascii="Verdana" w:hAnsi="Verdana"/>
                <w:sz w:val="16"/>
                <w:szCs w:val="16"/>
              </w:rPr>
            </w:pPr>
            <w:r w:rsidRPr="004844B1">
              <w:rPr>
                <w:rFonts w:ascii="Verdana" w:hAnsi="Verdana"/>
                <w:noProof/>
                <w:sz w:val="16"/>
                <w:szCs w:val="16"/>
              </w:rPr>
              <w:t xml:space="preserve">to the scientific research. </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Students  learned the basis of the Transport Phenomena, will be able to understand processes based on transport phenomena better; learn differences and analogies between Transport Phenomena, get the experience of incorporating in a team work and  individual study by doing homework; in addition to these; they will be able to engage in life-long learning and get application skills.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844B1"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44B1">
              <w:rPr>
                <w:rFonts w:ascii="Verdana" w:hAnsi="Verdana"/>
                <w:noProof/>
                <w:sz w:val="16"/>
                <w:szCs w:val="16"/>
              </w:rPr>
              <w:t>By the end of this module students will be able to:</w:t>
            </w:r>
          </w:p>
          <w:p w:rsidR="003648C1" w:rsidRPr="004844B1" w:rsidRDefault="003648C1" w:rsidP="003648C1">
            <w:pPr>
              <w:tabs>
                <w:tab w:val="left" w:pos="7800"/>
              </w:tabs>
              <w:rPr>
                <w:rFonts w:ascii="Verdana" w:hAnsi="Verdana"/>
                <w:noProof/>
                <w:sz w:val="16"/>
                <w:szCs w:val="16"/>
              </w:rPr>
            </w:pPr>
            <w:r w:rsidRPr="004844B1">
              <w:rPr>
                <w:rFonts w:ascii="Verdana" w:hAnsi="Verdana"/>
                <w:noProof/>
                <w:sz w:val="16"/>
                <w:szCs w:val="16"/>
              </w:rPr>
              <w:t>1. Apply knowledge of mathematics, science, and engineering.</w:t>
            </w:r>
          </w:p>
          <w:p w:rsidR="003648C1" w:rsidRPr="004844B1" w:rsidRDefault="003648C1" w:rsidP="003648C1">
            <w:pPr>
              <w:tabs>
                <w:tab w:val="left" w:pos="7800"/>
              </w:tabs>
              <w:rPr>
                <w:rFonts w:ascii="Verdana" w:hAnsi="Verdana"/>
                <w:noProof/>
                <w:sz w:val="16"/>
                <w:szCs w:val="16"/>
              </w:rPr>
            </w:pPr>
            <w:r w:rsidRPr="004844B1">
              <w:rPr>
                <w:rFonts w:ascii="Verdana" w:hAnsi="Verdana"/>
                <w:noProof/>
                <w:sz w:val="16"/>
                <w:szCs w:val="16"/>
              </w:rPr>
              <w:t>2. Identify, formulate, and solve engineering problems</w:t>
            </w:r>
          </w:p>
          <w:p w:rsidR="003648C1" w:rsidRPr="004844B1" w:rsidRDefault="003648C1" w:rsidP="003648C1">
            <w:pPr>
              <w:tabs>
                <w:tab w:val="left" w:pos="7800"/>
              </w:tabs>
              <w:rPr>
                <w:rFonts w:ascii="Verdana" w:hAnsi="Verdana"/>
                <w:noProof/>
                <w:sz w:val="16"/>
                <w:szCs w:val="16"/>
              </w:rPr>
            </w:pPr>
            <w:r w:rsidRPr="004844B1">
              <w:rPr>
                <w:rFonts w:ascii="Verdana" w:hAnsi="Verdana"/>
                <w:noProof/>
                <w:sz w:val="16"/>
                <w:szCs w:val="16"/>
              </w:rPr>
              <w:t>3. Grasp analogies between momentum, heat, and mass transfer.</w:t>
            </w:r>
          </w:p>
          <w:p w:rsidR="003648C1" w:rsidRPr="004844B1" w:rsidRDefault="003648C1" w:rsidP="003648C1">
            <w:pPr>
              <w:tabs>
                <w:tab w:val="left" w:pos="7800"/>
              </w:tabs>
              <w:rPr>
                <w:rFonts w:ascii="Verdana" w:hAnsi="Verdana"/>
                <w:noProof/>
                <w:sz w:val="16"/>
                <w:szCs w:val="16"/>
              </w:rPr>
            </w:pPr>
            <w:r w:rsidRPr="004844B1">
              <w:rPr>
                <w:rFonts w:ascii="Verdana" w:hAnsi="Verdana"/>
                <w:noProof/>
                <w:sz w:val="16"/>
                <w:szCs w:val="16"/>
              </w:rPr>
              <w:t>4. Comprehend some mass transfer models.</w:t>
            </w:r>
          </w:p>
          <w:p w:rsidR="003648C1" w:rsidRPr="004844B1" w:rsidRDefault="003648C1" w:rsidP="003648C1">
            <w:pPr>
              <w:tabs>
                <w:tab w:val="left" w:pos="7800"/>
              </w:tabs>
              <w:rPr>
                <w:rFonts w:ascii="Verdana" w:hAnsi="Verdana"/>
                <w:noProof/>
                <w:sz w:val="16"/>
                <w:szCs w:val="16"/>
              </w:rPr>
            </w:pPr>
            <w:r w:rsidRPr="004844B1">
              <w:rPr>
                <w:rFonts w:ascii="Verdana" w:hAnsi="Verdana"/>
                <w:noProof/>
                <w:sz w:val="16"/>
                <w:szCs w:val="16"/>
              </w:rPr>
              <w:t>5. Strengthen chemical engineering applications via solving numerous problems.</w:t>
            </w:r>
          </w:p>
          <w:p w:rsidR="003648C1" w:rsidRPr="004844B1" w:rsidRDefault="003648C1" w:rsidP="003648C1">
            <w:pPr>
              <w:tabs>
                <w:tab w:val="left" w:pos="7800"/>
              </w:tabs>
              <w:rPr>
                <w:rFonts w:ascii="Verdana" w:hAnsi="Verdana"/>
                <w:noProof/>
                <w:sz w:val="16"/>
                <w:szCs w:val="16"/>
              </w:rPr>
            </w:pPr>
            <w:r w:rsidRPr="004844B1">
              <w:rPr>
                <w:rFonts w:ascii="Verdana" w:hAnsi="Verdana"/>
                <w:noProof/>
                <w:sz w:val="16"/>
                <w:szCs w:val="16"/>
              </w:rPr>
              <w:t>6. Get recognition of the need for, and an ability to engage in life-long learning.</w:t>
            </w:r>
          </w:p>
          <w:p w:rsidR="003648C1" w:rsidRPr="00E3546D" w:rsidRDefault="003648C1" w:rsidP="003648C1">
            <w:pPr>
              <w:tabs>
                <w:tab w:val="left" w:pos="7800"/>
              </w:tabs>
              <w:rPr>
                <w:rFonts w:ascii="Verdana" w:hAnsi="Verdana"/>
                <w:sz w:val="16"/>
                <w:szCs w:val="16"/>
              </w:rPr>
            </w:pPr>
            <w:r w:rsidRPr="004844B1">
              <w:rPr>
                <w:rFonts w:ascii="Verdana" w:hAnsi="Verdana"/>
                <w:noProof/>
                <w:sz w:val="16"/>
                <w:szCs w:val="16"/>
              </w:rPr>
              <w:t>7. Gain experience on teamwork and presentation via term project.</w:t>
            </w:r>
            <w:r>
              <w:rPr>
                <w:rFonts w:ascii="Verdana" w:hAnsi="Verdana"/>
                <w:sz w:val="16"/>
                <w:szCs w:val="16"/>
              </w:rPr>
              <w:fldChar w:fldCharType="end"/>
            </w:r>
            <w:bookmarkEnd w:id="11"/>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844B1">
              <w:rPr>
                <w:rFonts w:ascii="Verdana" w:hAnsi="Verdana"/>
                <w:b w:val="0"/>
                <w:noProof/>
                <w:sz w:val="16"/>
                <w:szCs w:val="16"/>
              </w:rPr>
              <w:t>Bird, R. B. , Stewart, W. E. , and Lightfoot, E. N.,  “Transport  Phenomena”, 2nd  edition, John Wiley, New  York, 2002.</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844B1"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844B1">
              <w:rPr>
                <w:rFonts w:ascii="Verdana" w:hAnsi="Verdana"/>
                <w:b w:val="0"/>
                <w:noProof/>
                <w:sz w:val="16"/>
                <w:szCs w:val="16"/>
              </w:rPr>
              <w:t>1.S. Peker, Ş. Helvacı (2003) Akışkanlar Mekaniği: Kavramlar, Problemler, Uygulamalar, Literatür Yayıncılık, İstanbul.</w:t>
            </w:r>
          </w:p>
          <w:p w:rsidR="003648C1" w:rsidRDefault="003648C1" w:rsidP="003648C1">
            <w:pPr>
              <w:pStyle w:val="Balk4"/>
              <w:spacing w:before="0" w:beforeAutospacing="0" w:after="0" w:afterAutospacing="0"/>
              <w:rPr>
                <w:rFonts w:ascii="Verdana" w:hAnsi="Verdana"/>
                <w:b w:val="0"/>
                <w:noProof/>
                <w:sz w:val="16"/>
                <w:szCs w:val="16"/>
              </w:rPr>
            </w:pPr>
            <w:r w:rsidRPr="004844B1">
              <w:rPr>
                <w:rFonts w:ascii="Verdana" w:hAnsi="Verdana"/>
                <w:b w:val="0"/>
                <w:noProof/>
                <w:sz w:val="16"/>
                <w:szCs w:val="16"/>
              </w:rPr>
              <w:t>2. F. P. Incropera, D. P. DeWitt (Çev. Bir gurup) (2001) Isı ve Kütle Geçişinin Temelleri, 4. basımdan çeviri, LiteratürYayıncılık, İstanbul</w:t>
            </w:r>
            <w:r>
              <w:rPr>
                <w:rFonts w:ascii="Verdana" w:hAnsi="Verdana"/>
                <w:b w:val="0"/>
                <w:noProof/>
                <w:sz w:val="16"/>
                <w:szCs w:val="16"/>
              </w:rPr>
              <w:t>.</w:t>
            </w:r>
          </w:p>
          <w:p w:rsidR="003648C1" w:rsidRDefault="003648C1" w:rsidP="003648C1">
            <w:pPr>
              <w:pStyle w:val="Balk4"/>
              <w:spacing w:before="0" w:beforeAutospacing="0" w:after="0" w:afterAutospacing="0"/>
              <w:rPr>
                <w:rFonts w:ascii="Verdana" w:hAnsi="Verdana"/>
                <w:b w:val="0"/>
                <w:noProof/>
                <w:sz w:val="16"/>
                <w:szCs w:val="16"/>
              </w:rPr>
            </w:pP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4844B1">
              <w:rPr>
                <w:rFonts w:ascii="Verdana" w:hAnsi="Verdana"/>
                <w:b w:val="0"/>
                <w:noProof/>
                <w:sz w:val="16"/>
                <w:szCs w:val="16"/>
              </w:rPr>
              <w:t>3. A number of books and periodicals on the subject.</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Introduction, The subject of Transport Phenomena</w:t>
            </w:r>
            <w:r w:rsidRPr="00A83CA8">
              <w:rPr>
                <w:rFonts w:ascii="Verdana" w:hAnsi="Verdana"/>
                <w:sz w:val="16"/>
                <w:szCs w:val="16"/>
              </w:rPr>
              <w:fldChar w:fldCharType="end"/>
            </w:r>
            <w:bookmarkEnd w:id="12"/>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Theory of gas and liquid viscosity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Theory of gas and liquid thermal conductivity,  Theory of diffusion in gases and binary liquids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The equations of change and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The general equations of change and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Solving flow problems using a stream function, Creeping flow around a sphere.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Flow of inviscid fluids by use of the velocity potential, Potential flow around a cylinder, Flow into a rectangular channel</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Flow near solid surfaces by boundary-layer theory, Laminar flow around the flat plate,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Steady potential flow of heat in solids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 xml:space="preserve">Thermal boundary layer theory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Steady-state transport in binary boundary layers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44B1">
              <w:rPr>
                <w:rFonts w:ascii="Verdana" w:hAnsi="Verdana"/>
                <w:noProof/>
                <w:sz w:val="16"/>
                <w:szCs w:val="16"/>
              </w:rPr>
              <w:t>Film and penetration theory,  Macroscopic balances and applications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6"/>
        <w:gridCol w:w="1313"/>
        <w:gridCol w:w="4868"/>
        <w:gridCol w:w="500"/>
        <w:gridCol w:w="322"/>
        <w:gridCol w:w="528"/>
        <w:gridCol w:w="567"/>
        <w:gridCol w:w="709"/>
        <w:gridCol w:w="392"/>
      </w:tblGrid>
      <w:tr w:rsidR="003648C1" w:rsidRPr="002604AB" w:rsidTr="003648C1">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gridAfter w:val="1"/>
          <w:wAfter w:w="392" w:type="dxa"/>
          <w:trHeight w:val="380"/>
        </w:trPr>
        <w:tc>
          <w:tcPr>
            <w:tcW w:w="1116"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681"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gridAfter w:val="1"/>
          <w:wAfter w:w="392" w:type="dxa"/>
          <w:trHeight w:val="447"/>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3" w:name="Onay1"/>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4" w:name="Onay2"/>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15"/>
          </w:p>
        </w:tc>
      </w:tr>
      <w:tr w:rsidR="003648C1" w:rsidRPr="002604AB" w:rsidTr="003648C1">
        <w:trPr>
          <w:gridAfter w:val="1"/>
          <w:wAfter w:w="392" w:type="dxa"/>
          <w:trHeight w:val="499"/>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6" w:name="Onay4"/>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18"/>
          </w:p>
        </w:tc>
      </w:tr>
      <w:tr w:rsidR="003648C1" w:rsidRPr="002604AB" w:rsidTr="003648C1">
        <w:trPr>
          <w:gridAfter w:val="1"/>
          <w:wAfter w:w="392" w:type="dxa"/>
          <w:trHeight w:val="537"/>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0" w:name="Onay8"/>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1"/>
          </w:p>
        </w:tc>
      </w:tr>
      <w:tr w:rsidR="003648C1" w:rsidRPr="002604AB" w:rsidTr="003648C1">
        <w:trPr>
          <w:gridAfter w:val="1"/>
          <w:wAfter w:w="392" w:type="dxa"/>
          <w:trHeight w:val="559"/>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4"/>
          </w:p>
        </w:tc>
      </w:tr>
      <w:tr w:rsidR="003648C1" w:rsidRPr="002604AB" w:rsidTr="003648C1">
        <w:trPr>
          <w:gridAfter w:val="1"/>
          <w:wAfter w:w="392"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6" w:name="Onay14"/>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7"/>
          </w:p>
        </w:tc>
      </w:tr>
      <w:tr w:rsidR="003648C1" w:rsidRPr="002604AB" w:rsidTr="003648C1">
        <w:trPr>
          <w:gridAfter w:val="1"/>
          <w:wAfter w:w="392"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0"/>
          </w:p>
        </w:tc>
      </w:tr>
      <w:tr w:rsidR="003648C1" w:rsidRPr="002604AB" w:rsidTr="003648C1">
        <w:trPr>
          <w:gridAfter w:val="1"/>
          <w:wAfter w:w="392" w:type="dxa"/>
          <w:trHeight w:val="299"/>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3"/>
          </w:p>
        </w:tc>
      </w:tr>
      <w:tr w:rsidR="003648C1" w:rsidRPr="002604AB" w:rsidTr="003648C1">
        <w:trPr>
          <w:gridAfter w:val="1"/>
          <w:wAfter w:w="392"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5" w:name="Onay23"/>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6"/>
          </w:p>
        </w:tc>
      </w:tr>
      <w:tr w:rsidR="003648C1" w:rsidRPr="002604AB" w:rsidTr="003648C1">
        <w:trPr>
          <w:gridAfter w:val="1"/>
          <w:wAfter w:w="392" w:type="dxa"/>
          <w:trHeight w:val="220"/>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39"/>
          </w:p>
        </w:tc>
      </w:tr>
      <w:tr w:rsidR="003648C1" w:rsidRPr="002604AB" w:rsidTr="003648C1">
        <w:trPr>
          <w:gridAfter w:val="1"/>
          <w:wAfter w:w="392" w:type="dxa"/>
          <w:trHeight w:val="349"/>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2"/>
          </w:p>
        </w:tc>
      </w:tr>
      <w:tr w:rsidR="003648C1" w:rsidRPr="002604AB" w:rsidTr="003648C1">
        <w:trPr>
          <w:gridAfter w:val="1"/>
          <w:wAfter w:w="392" w:type="dxa"/>
          <w:trHeight w:val="455"/>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3" w:name="Onay31"/>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3"/>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5"/>
          </w:p>
        </w:tc>
      </w:tr>
      <w:tr w:rsidR="003648C1" w:rsidRPr="002604AB" w:rsidTr="003648C1">
        <w:trPr>
          <w:gridAfter w:val="1"/>
          <w:wAfter w:w="392" w:type="dxa"/>
          <w:trHeight w:val="277"/>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6" w:name="Onay34"/>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6"/>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7" w:name="Onay35"/>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8" w:name="Onay36"/>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bookmarkEnd w:id="48"/>
          </w:p>
        </w:tc>
      </w:tr>
      <w:tr w:rsidR="003648C1" w:rsidRPr="002604AB" w:rsidTr="00364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Prof.Dr.Neşe Öztürk</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20.4.2015</w:t>
            </w:r>
            <w:r>
              <w:rPr>
                <w:rFonts w:ascii="Verdana" w:hAnsi="Verdana"/>
                <w:sz w:val="18"/>
                <w:szCs w:val="16"/>
              </w:rPr>
              <w:fldChar w:fldCharType="end"/>
            </w:r>
          </w:p>
        </w:tc>
      </w:tr>
    </w:tbl>
    <w:p w:rsidR="003648C1" w:rsidRDefault="003648C1" w:rsidP="003648C1">
      <w:pPr>
        <w:tabs>
          <w:tab w:val="left" w:pos="7800"/>
        </w:tabs>
      </w:pPr>
      <w:r>
        <w:rPr>
          <w:rFonts w:ascii="Verdana" w:hAnsi="Verdana"/>
          <w:b/>
          <w:sz w:val="18"/>
          <w:szCs w:val="16"/>
        </w:rPr>
        <w:t>Signature</w:t>
      </w:r>
      <w:r w:rsidRPr="002604AB">
        <w:rPr>
          <w:rFonts w:ascii="Verdana" w:hAnsi="Verdana"/>
          <w:sz w:val="18"/>
          <w:szCs w:val="16"/>
        </w:rPr>
        <w:t xml:space="preserve">: </w:t>
      </w:r>
    </w:p>
    <w:p w:rsidR="003648C1" w:rsidRDefault="003648C1">
      <w:pPr>
        <w:spacing w:after="200"/>
        <w:rPr>
          <w:rFonts w:ascii="Verdana" w:hAnsi="Verdana"/>
          <w:sz w:val="16"/>
          <w:szCs w:val="16"/>
        </w:rPr>
      </w:pPr>
      <w:r>
        <w:rPr>
          <w:rFonts w:ascii="Verdana" w:hAnsi="Verdana"/>
          <w:sz w:val="16"/>
          <w:szCs w:val="16"/>
        </w:rPr>
        <w:br w:type="page"/>
      </w:r>
    </w:p>
    <w:p w:rsidR="003648C1" w:rsidRPr="002604AB" w:rsidRDefault="00F657D2" w:rsidP="003648C1">
      <w:pPr>
        <w:tabs>
          <w:tab w:val="left" w:pos="6825"/>
        </w:tabs>
        <w:outlineLvl w:val="0"/>
        <w:rPr>
          <w:rFonts w:ascii="Verdana" w:hAnsi="Verdana"/>
          <w:b/>
          <w:sz w:val="16"/>
          <w:szCs w:val="16"/>
        </w:rPr>
      </w:pPr>
      <w:r>
        <w:rPr>
          <w:noProof/>
        </w:rPr>
        <w:pict>
          <v:shape id="_x0000_s1086" type="#_x0000_t202" style="position:absolute;margin-left:27.65pt;margin-top:.7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6">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503502512</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49"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Adsorption and  Surface Characterization of Solids</w:t>
            </w:r>
            <w:r>
              <w:rPr>
                <w:rFonts w:ascii="Verdana" w:hAnsi="Verdana"/>
                <w:sz w:val="16"/>
                <w:szCs w:val="16"/>
              </w:rPr>
              <w:fldChar w:fldCharType="end"/>
            </w:r>
            <w:bookmarkEnd w:id="49"/>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F80">
              <w:rPr>
                <w:rFonts w:ascii="Verdana" w:hAnsi="Verdana"/>
                <w:noProof/>
                <w:sz w:val="16"/>
                <w:szCs w:val="16"/>
              </w:rPr>
              <w:t>General definitions and terminology, types of adsorption, equations of adsorption isotherms, kinetics of adsorption, thermodynamics of adsorption, adsorbents and characterization of adsorbents, applications of adsorption.</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F80">
              <w:rPr>
                <w:rFonts w:ascii="Verdana" w:hAnsi="Verdana"/>
                <w:noProof/>
                <w:sz w:val="16"/>
                <w:szCs w:val="16"/>
              </w:rPr>
              <w:t>In this course, it is intended to introduce the place and importance of adsorption in chemical engineering, to give the principal knowledge related to adsorption, and to reach the scientific and technical literature on adsorption.</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F80">
              <w:rPr>
                <w:rFonts w:ascii="Verdana" w:hAnsi="Verdana"/>
                <w:noProof/>
                <w:sz w:val="16"/>
                <w:szCs w:val="16"/>
              </w:rPr>
              <w:t>Understand the place and importance of adsorption in chemical engineering</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F36F80" w:rsidRDefault="003648C1"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6F80">
              <w:rPr>
                <w:rFonts w:ascii="Verdana" w:hAnsi="Verdana"/>
                <w:sz w:val="16"/>
                <w:szCs w:val="16"/>
              </w:rPr>
              <w:t>1. Identify, formulate and solve problems related to adsorption</w:t>
            </w:r>
            <w:r>
              <w:rPr>
                <w:rFonts w:ascii="Verdana" w:hAnsi="Verdana"/>
                <w:sz w:val="16"/>
                <w:szCs w:val="16"/>
              </w:rPr>
              <w:t>.</w:t>
            </w:r>
          </w:p>
          <w:p w:rsidR="003648C1" w:rsidRDefault="003648C1" w:rsidP="003648C1">
            <w:pPr>
              <w:tabs>
                <w:tab w:val="left" w:pos="7800"/>
              </w:tabs>
              <w:rPr>
                <w:rFonts w:ascii="Verdana" w:hAnsi="Verdana"/>
                <w:sz w:val="16"/>
                <w:szCs w:val="16"/>
              </w:rPr>
            </w:pPr>
            <w:r w:rsidRPr="00F36F80">
              <w:rPr>
                <w:rFonts w:ascii="Verdana" w:hAnsi="Verdana"/>
                <w:sz w:val="16"/>
                <w:szCs w:val="16"/>
              </w:rPr>
              <w:t>2. Reach</w:t>
            </w:r>
            <w:r>
              <w:rPr>
                <w:rFonts w:ascii="Verdana" w:hAnsi="Verdana"/>
                <w:sz w:val="16"/>
                <w:szCs w:val="16"/>
              </w:rPr>
              <w:t>,</w:t>
            </w:r>
            <w:r w:rsidRPr="00F36F80">
              <w:rPr>
                <w:rFonts w:ascii="Verdana" w:hAnsi="Verdana"/>
                <w:sz w:val="16"/>
                <w:szCs w:val="16"/>
              </w:rPr>
              <w:t xml:space="preserve"> evaluate</w:t>
            </w:r>
            <w:r>
              <w:rPr>
                <w:rFonts w:ascii="Verdana" w:hAnsi="Verdana"/>
                <w:sz w:val="16"/>
                <w:szCs w:val="16"/>
              </w:rPr>
              <w:t xml:space="preserve"> and discuss</w:t>
            </w:r>
            <w:r w:rsidRPr="00F36F80">
              <w:rPr>
                <w:rFonts w:ascii="Verdana" w:hAnsi="Verdana"/>
                <w:sz w:val="16"/>
                <w:szCs w:val="16"/>
              </w:rPr>
              <w:t xml:space="preserve"> </w:t>
            </w:r>
            <w:r>
              <w:rPr>
                <w:rFonts w:ascii="Verdana" w:hAnsi="Verdana"/>
                <w:sz w:val="16"/>
                <w:szCs w:val="16"/>
              </w:rPr>
              <w:t>the</w:t>
            </w:r>
            <w:r w:rsidRPr="00F36F80">
              <w:rPr>
                <w:rFonts w:ascii="Verdana" w:hAnsi="Verdana"/>
                <w:sz w:val="16"/>
                <w:szCs w:val="16"/>
              </w:rPr>
              <w:t xml:space="preserve"> literature </w:t>
            </w:r>
            <w:r>
              <w:rPr>
                <w:rFonts w:ascii="Verdana" w:hAnsi="Verdana"/>
                <w:sz w:val="16"/>
                <w:szCs w:val="16"/>
              </w:rPr>
              <w:t>related to adsorption.</w:t>
            </w:r>
          </w:p>
          <w:p w:rsidR="003648C1" w:rsidRDefault="003648C1" w:rsidP="003648C1">
            <w:pPr>
              <w:tabs>
                <w:tab w:val="left" w:pos="7800"/>
              </w:tabs>
              <w:rPr>
                <w:rFonts w:ascii="Verdana" w:hAnsi="Verdana"/>
                <w:sz w:val="16"/>
                <w:szCs w:val="16"/>
              </w:rPr>
            </w:pPr>
            <w:r>
              <w:rPr>
                <w:rFonts w:ascii="Verdana" w:hAnsi="Verdana"/>
                <w:sz w:val="16"/>
                <w:szCs w:val="16"/>
              </w:rPr>
              <w:t xml:space="preserve">3. Use </w:t>
            </w:r>
            <w:r w:rsidRPr="00F36F80">
              <w:rPr>
                <w:rFonts w:ascii="Verdana" w:hAnsi="Verdana"/>
                <w:sz w:val="16"/>
                <w:szCs w:val="16"/>
              </w:rPr>
              <w:t>and apply t</w:t>
            </w:r>
            <w:r>
              <w:rPr>
                <w:rFonts w:ascii="Verdana" w:hAnsi="Verdana"/>
                <w:sz w:val="16"/>
                <w:szCs w:val="16"/>
              </w:rPr>
              <w:t>he</w:t>
            </w:r>
            <w:r w:rsidRPr="00F36F80">
              <w:rPr>
                <w:rFonts w:ascii="Verdana" w:hAnsi="Verdana"/>
                <w:sz w:val="16"/>
                <w:szCs w:val="16"/>
              </w:rPr>
              <w:t xml:space="preserve"> knowledge </w:t>
            </w:r>
            <w:r>
              <w:rPr>
                <w:rFonts w:ascii="Verdana" w:hAnsi="Verdana"/>
                <w:sz w:val="16"/>
                <w:szCs w:val="16"/>
              </w:rPr>
              <w:t>related to adsorption for</w:t>
            </w:r>
            <w:r w:rsidRPr="00F36F80">
              <w:rPr>
                <w:rFonts w:ascii="Verdana" w:hAnsi="Verdana"/>
                <w:sz w:val="16"/>
                <w:szCs w:val="16"/>
              </w:rPr>
              <w:t xml:space="preserve"> </w:t>
            </w:r>
            <w:r>
              <w:rPr>
                <w:rFonts w:ascii="Verdana" w:hAnsi="Verdana"/>
                <w:sz w:val="16"/>
                <w:szCs w:val="16"/>
              </w:rPr>
              <w:t>characterization of solids.</w:t>
            </w:r>
          </w:p>
          <w:p w:rsidR="003648C1" w:rsidRPr="00E3546D" w:rsidRDefault="003648C1" w:rsidP="003648C1">
            <w:pPr>
              <w:tabs>
                <w:tab w:val="left" w:pos="7800"/>
              </w:tabs>
              <w:rPr>
                <w:rFonts w:ascii="Verdana" w:hAnsi="Verdana"/>
                <w:sz w:val="16"/>
                <w:szCs w:val="16"/>
              </w:rPr>
            </w:pPr>
            <w:r>
              <w:rPr>
                <w:rFonts w:ascii="Verdana" w:hAnsi="Verdana"/>
                <w:sz w:val="16"/>
                <w:szCs w:val="16"/>
              </w:rPr>
              <w:t>4. Analysis and evaluate</w:t>
            </w:r>
            <w:r w:rsidRPr="00F36F80">
              <w:rPr>
                <w:rFonts w:ascii="Verdana" w:hAnsi="Verdana"/>
                <w:sz w:val="16"/>
                <w:szCs w:val="16"/>
              </w:rPr>
              <w:t xml:space="preserve"> </w:t>
            </w:r>
            <w:r>
              <w:rPr>
                <w:rFonts w:ascii="Verdana" w:hAnsi="Verdana"/>
                <w:sz w:val="16"/>
                <w:szCs w:val="16"/>
              </w:rPr>
              <w:t>the results obtained  from characterization.</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6F80">
              <w:rPr>
                <w:rFonts w:ascii="Verdana" w:hAnsi="Verdana"/>
                <w:b w:val="0"/>
                <w:noProof/>
                <w:sz w:val="16"/>
                <w:szCs w:val="16"/>
              </w:rPr>
              <w:t>Gregg, S.J. and Sing, K.S.W., Adsorption, Surface Area and Porosity, Academic Pres, London, 1982.</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F36F80"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6F80">
              <w:rPr>
                <w:rFonts w:ascii="Verdana" w:hAnsi="Verdana"/>
                <w:b w:val="0"/>
                <w:noProof/>
                <w:sz w:val="16"/>
                <w:szCs w:val="16"/>
              </w:rPr>
              <w:t>1. Rouquerol, F., Rouquerol, J. and Sing, K., Adsorption by Powders and Porous Solids, Academic Press, London, 1999.</w:t>
            </w:r>
          </w:p>
          <w:p w:rsidR="003648C1" w:rsidRPr="00F36F80" w:rsidRDefault="003648C1" w:rsidP="003648C1">
            <w:pPr>
              <w:pStyle w:val="Balk4"/>
              <w:rPr>
                <w:rFonts w:ascii="Verdana" w:hAnsi="Verdana"/>
                <w:b w:val="0"/>
                <w:noProof/>
                <w:sz w:val="16"/>
                <w:szCs w:val="16"/>
              </w:rPr>
            </w:pPr>
            <w:r w:rsidRPr="00F36F80">
              <w:rPr>
                <w:rFonts w:ascii="Verdana" w:hAnsi="Verdana"/>
                <w:b w:val="0"/>
                <w:noProof/>
                <w:sz w:val="16"/>
                <w:szCs w:val="16"/>
              </w:rPr>
              <w:t>2. Ruthven, D.M., Principles of Adsorption and Adsorption Processes, Wiley-Interscience Publication, New York, 1984.</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F36F80">
              <w:rPr>
                <w:rFonts w:ascii="Verdana" w:hAnsi="Verdana"/>
                <w:b w:val="0"/>
                <w:noProof/>
                <w:sz w:val="16"/>
                <w:szCs w:val="16"/>
              </w:rPr>
              <w:t>3. Crittenden, B. And Thomas, W.J., Adsorption Technology and Design, Butterworth-Heinemann, Oxford, 1998.</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General definitions and terminology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Types of adsorption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Adsorption isotherms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Equations of adsorption isotherms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Kinetics of adsorption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Thermodynamics of adsorption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Adsorbents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Characterization of porous solids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Properties of particles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Presentation of  homework</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Presentation of  homework</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1590">
              <w:rPr>
                <w:rFonts w:ascii="Verdana" w:hAnsi="Verdana"/>
                <w:noProof/>
                <w:sz w:val="16"/>
                <w:szCs w:val="16"/>
              </w:rPr>
              <w:t>Presentation of  homework</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3648C1" w:rsidRPr="002604AB" w:rsidTr="006F668A">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6F668A">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6F668A">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F66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A14B2">
              <w:rPr>
                <w:rFonts w:ascii="Verdana" w:hAnsi="Verdana"/>
                <w:noProof/>
                <w:sz w:val="18"/>
                <w:szCs w:val="16"/>
              </w:rPr>
              <w:t>Doç. Dr. Fatma Tümsek</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A14B2">
              <w:rPr>
                <w:rFonts w:ascii="Verdana" w:hAnsi="Verdana"/>
                <w:noProof/>
                <w:sz w:val="18"/>
                <w:szCs w:val="16"/>
              </w:rPr>
              <w:t>20.4.2015</w:t>
            </w:r>
            <w:r>
              <w:rPr>
                <w:rFonts w:ascii="Verdana" w:hAnsi="Verdana"/>
                <w:sz w:val="18"/>
                <w:szCs w:val="16"/>
              </w:rPr>
              <w:fldChar w:fldCharType="end"/>
            </w:r>
          </w:p>
        </w:tc>
      </w:tr>
    </w:tbl>
    <w:p w:rsidR="00600586" w:rsidRDefault="003648C1" w:rsidP="0060058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r w:rsidR="00600586">
        <w:rPr>
          <w:rFonts w:ascii="Verdana" w:hAnsi="Verdana"/>
          <w:sz w:val="18"/>
          <w:szCs w:val="16"/>
        </w:rPr>
        <w:br w:type="page"/>
      </w:r>
    </w:p>
    <w:p w:rsidR="003648C1" w:rsidRPr="00E96083" w:rsidRDefault="003648C1" w:rsidP="003648C1">
      <w:pPr>
        <w:tabs>
          <w:tab w:val="left" w:pos="7800"/>
        </w:tabs>
        <w:rPr>
          <w:rFonts w:ascii="Verdana" w:hAnsi="Verdana"/>
          <w:sz w:val="16"/>
          <w:szCs w:val="16"/>
        </w:rPr>
      </w:pPr>
    </w:p>
    <w:p w:rsidR="003648C1" w:rsidRPr="002604AB" w:rsidRDefault="00F657D2" w:rsidP="003648C1">
      <w:pPr>
        <w:tabs>
          <w:tab w:val="left" w:pos="6825"/>
        </w:tabs>
        <w:outlineLvl w:val="0"/>
        <w:rPr>
          <w:rFonts w:ascii="Verdana" w:hAnsi="Verdana"/>
          <w:b/>
          <w:sz w:val="16"/>
          <w:szCs w:val="16"/>
        </w:rPr>
      </w:pPr>
      <w:r>
        <w:rPr>
          <w:noProof/>
        </w:rPr>
        <w:pict>
          <v:shape id="_x0000_s1089" type="#_x0000_t202" style="position:absolute;margin-left:27.65pt;margin-top:.7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9">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3493">
              <w:rPr>
                <w:rFonts w:ascii="Verdana" w:hAnsi="Verdana"/>
                <w:noProof/>
                <w:sz w:val="16"/>
                <w:szCs w:val="16"/>
              </w:rPr>
              <w:t>503501504</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0"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3493">
              <w:rPr>
                <w:rFonts w:ascii="Verdana" w:hAnsi="Verdana"/>
                <w:noProof/>
                <w:sz w:val="16"/>
                <w:szCs w:val="16"/>
              </w:rPr>
              <w:t>Biotechnology Engineering</w:t>
            </w:r>
            <w:r>
              <w:rPr>
                <w:rFonts w:ascii="Verdana" w:hAnsi="Verdana"/>
                <w:sz w:val="16"/>
                <w:szCs w:val="16"/>
              </w:rPr>
              <w:fldChar w:fldCharType="end"/>
            </w:r>
            <w:bookmarkEnd w:id="50"/>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3493">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3493">
              <w:rPr>
                <w:rFonts w:ascii="Verdana" w:hAnsi="Verdana"/>
                <w:noProof/>
                <w:sz w:val="16"/>
                <w:szCs w:val="16"/>
              </w:rPr>
              <w:t>Fermentation Technology, Primary and secodary Metabolites, Bio-convertion, Products of organic acids and antibiotics by fermentation technique, some unit operation techniques used in biotechnology, Bioreactors and continuous cultivation, Cell transfer, oxygen transfer, mixture and sterilization, Otomatic control of bioreactor, Properties of waste water, Treatment methods, microorganisms Used in waste water treatment and aerobic and anaerobic treatment methods, Meaning of BOD and COD, biogas production by anaerobic fermentation methods, Etil alcohol production by fermentation, Biogas production by anaerobic fermentation, Kinetics of substrate utilization, product formation and biomass production in cell culture, Design of  biological reactors, Instrumentation and control, Bioprocess economics and its advantages over other processes.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417">
              <w:rPr>
                <w:rFonts w:ascii="Verdana" w:hAnsi="Verdana"/>
                <w:sz w:val="16"/>
                <w:szCs w:val="16"/>
              </w:rPr>
              <w:t>During this course given general information about the fermentation  process, bioreactor kinetics, design of  biological reactors, instrumentation/control and economics of bioreactor  and its advantages over the other processes.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4232">
              <w:rPr>
                <w:rFonts w:ascii="Verdana" w:hAnsi="Verdana"/>
                <w:noProof/>
                <w:sz w:val="16"/>
                <w:szCs w:val="16"/>
              </w:rPr>
              <w:t>Provide information about biological and chemical production, enzymatic kinetics knowledge, separation and purification processes.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E3546D" w:rsidRDefault="003648C1"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4B4C">
              <w:rPr>
                <w:rFonts w:ascii="Verdana" w:hAnsi="Verdana"/>
                <w:sz w:val="16"/>
                <w:szCs w:val="16"/>
              </w:rPr>
              <w:t>Providing knowledge about biotechnology and biological processes and products,  learning the microorganisms and enzymes are useing in the process also learning technical purification and seperation of biological products.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3F61D3" w:rsidRDefault="003648C1" w:rsidP="003648C1">
            <w:pPr>
              <w:pStyle w:val="Balk4"/>
              <w:rPr>
                <w:rFonts w:ascii="Verdana" w:hAnsi="Verdana"/>
                <w:b w:val="0"/>
                <w:noProof/>
                <w:sz w:val="16"/>
                <w:szCs w:val="16"/>
                <w:lang w:val="tr-TR"/>
              </w:rPr>
            </w:pPr>
            <w:r w:rsidRPr="00F3207D">
              <w:rPr>
                <w:rFonts w:ascii="Verdana" w:hAnsi="Verdana"/>
                <w:b w:val="0"/>
                <w:sz w:val="16"/>
                <w:szCs w:val="16"/>
                <w:lang w:val="tr-TR"/>
              </w:rPr>
              <w:t xml:space="preserve"> </w:t>
            </w:r>
            <w:r w:rsidRPr="00F3207D">
              <w:rPr>
                <w:rFonts w:ascii="Verdana" w:hAnsi="Verdana"/>
                <w:b w:val="0"/>
                <w:sz w:val="16"/>
                <w:szCs w:val="16"/>
                <w:lang w:val="tr-TR"/>
              </w:rPr>
              <w:fldChar w:fldCharType="begin">
                <w:ffData>
                  <w:name w:val=""/>
                  <w:enabled/>
                  <w:calcOnExit w:val="0"/>
                  <w:textInput/>
                </w:ffData>
              </w:fldChar>
            </w:r>
            <w:r w:rsidRPr="00F3207D">
              <w:rPr>
                <w:rFonts w:ascii="Verdana" w:hAnsi="Verdana"/>
                <w:b w:val="0"/>
                <w:sz w:val="16"/>
                <w:szCs w:val="16"/>
                <w:lang w:val="tr-TR"/>
              </w:rPr>
              <w:instrText xml:space="preserve"> FORMTEXT </w:instrText>
            </w:r>
            <w:r w:rsidRPr="00F3207D">
              <w:rPr>
                <w:rFonts w:ascii="Verdana" w:hAnsi="Verdana"/>
                <w:b w:val="0"/>
                <w:sz w:val="16"/>
                <w:szCs w:val="16"/>
                <w:lang w:val="tr-TR"/>
              </w:rPr>
            </w:r>
            <w:r w:rsidRPr="00F3207D">
              <w:rPr>
                <w:rFonts w:ascii="Verdana" w:hAnsi="Verdana"/>
                <w:b w:val="0"/>
                <w:sz w:val="16"/>
                <w:szCs w:val="16"/>
                <w:lang w:val="tr-TR"/>
              </w:rPr>
              <w:fldChar w:fldCharType="separate"/>
            </w:r>
            <w:r w:rsidRPr="003F61D3">
              <w:rPr>
                <w:rFonts w:ascii="Verdana" w:hAnsi="Verdana"/>
                <w:b w:val="0"/>
                <w:noProof/>
                <w:sz w:val="16"/>
                <w:szCs w:val="16"/>
                <w:lang w:val="tr-TR"/>
              </w:rPr>
              <w:t xml:space="preserve">Türker M., Biyoreaksiyon Mühendisliği, Su vakfı yayınları , 2005. </w:t>
            </w:r>
          </w:p>
          <w:p w:rsidR="003648C1" w:rsidRPr="00F3207D" w:rsidRDefault="003648C1" w:rsidP="003648C1">
            <w:pPr>
              <w:pStyle w:val="Balk4"/>
              <w:rPr>
                <w:rFonts w:ascii="Verdana" w:hAnsi="Verdana"/>
                <w:b w:val="0"/>
                <w:sz w:val="16"/>
                <w:szCs w:val="16"/>
                <w:lang w:val="tr-TR"/>
              </w:rPr>
            </w:pPr>
            <w:r w:rsidRPr="003F61D3">
              <w:rPr>
                <w:rFonts w:ascii="Verdana" w:hAnsi="Verdana"/>
                <w:b w:val="0"/>
                <w:noProof/>
                <w:sz w:val="16"/>
                <w:szCs w:val="16"/>
                <w:lang w:val="tr-TR"/>
              </w:rPr>
              <w:t xml:space="preserve">Kargı F., Çevre Mühendisliğinde biyoprosesler, D.E.Ü. Müh. Fak. Basım Ünitesi,izmir,19953.. </w:t>
            </w:r>
            <w:r w:rsidRPr="00F3207D">
              <w:rPr>
                <w:rFonts w:ascii="Verdana" w:hAnsi="Verdana"/>
                <w:b w:val="0"/>
                <w:sz w:val="16"/>
                <w:szCs w:val="16"/>
                <w:lang w:val="tr-TR"/>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Default="003648C1" w:rsidP="003648C1">
            <w:pPr>
              <w:pStyle w:val="Balk4"/>
              <w:rPr>
                <w:rFonts w:ascii="Verdana" w:hAnsi="Verdana"/>
                <w:b w:val="0"/>
                <w:noProof/>
                <w:sz w:val="16"/>
                <w:szCs w:val="16"/>
                <w:lang w:val="tr-TR"/>
              </w:rPr>
            </w:pPr>
            <w:r w:rsidRPr="00F3207D">
              <w:rPr>
                <w:rFonts w:ascii="Verdana" w:hAnsi="Verdana"/>
                <w:b w:val="0"/>
                <w:bCs w:val="0"/>
                <w:color w:val="000000"/>
                <w:sz w:val="16"/>
                <w:szCs w:val="16"/>
                <w:lang w:val="tr-TR"/>
              </w:rPr>
              <w:t xml:space="preserve"> </w:t>
            </w:r>
            <w:r w:rsidRPr="00F3207D">
              <w:rPr>
                <w:rFonts w:ascii="Verdana" w:hAnsi="Verdana"/>
                <w:b w:val="0"/>
                <w:sz w:val="16"/>
                <w:szCs w:val="16"/>
                <w:lang w:val="tr-TR"/>
              </w:rPr>
              <w:fldChar w:fldCharType="begin">
                <w:ffData>
                  <w:name w:val="Metin4"/>
                  <w:enabled/>
                  <w:calcOnExit w:val="0"/>
                  <w:textInput/>
                </w:ffData>
              </w:fldChar>
            </w:r>
            <w:r w:rsidRPr="00F3207D">
              <w:rPr>
                <w:rFonts w:ascii="Verdana" w:hAnsi="Verdana"/>
                <w:b w:val="0"/>
                <w:sz w:val="16"/>
                <w:szCs w:val="16"/>
                <w:lang w:val="tr-TR"/>
              </w:rPr>
              <w:instrText xml:space="preserve"> FORMTEXT </w:instrText>
            </w:r>
            <w:r w:rsidRPr="00F3207D">
              <w:rPr>
                <w:rFonts w:ascii="Verdana" w:hAnsi="Verdana"/>
                <w:b w:val="0"/>
                <w:sz w:val="16"/>
                <w:szCs w:val="16"/>
                <w:lang w:val="tr-TR"/>
              </w:rPr>
            </w:r>
            <w:r w:rsidRPr="00F3207D">
              <w:rPr>
                <w:rFonts w:ascii="Verdana" w:hAnsi="Verdana"/>
                <w:b w:val="0"/>
                <w:sz w:val="16"/>
                <w:szCs w:val="16"/>
                <w:lang w:val="tr-TR"/>
              </w:rPr>
              <w:fldChar w:fldCharType="separate"/>
            </w:r>
            <w:r w:rsidRPr="003F61D3">
              <w:rPr>
                <w:rFonts w:ascii="Verdana" w:hAnsi="Verdana"/>
                <w:b w:val="0"/>
                <w:noProof/>
                <w:sz w:val="16"/>
                <w:szCs w:val="16"/>
                <w:lang w:val="tr-TR"/>
              </w:rPr>
              <w:t xml:space="preserve">Bailey J. E. And Ollis D. F. , Biochemical Engineering Fundamentals., McGraw-Hill, Edition, New York, 1986. </w:t>
            </w:r>
            <w:r>
              <w:rPr>
                <w:rFonts w:ascii="Verdana" w:hAnsi="Verdana"/>
                <w:b w:val="0"/>
                <w:noProof/>
                <w:sz w:val="16"/>
                <w:szCs w:val="16"/>
                <w:lang w:val="tr-TR"/>
              </w:rPr>
              <w:t>.</w:t>
            </w:r>
          </w:p>
          <w:p w:rsidR="003648C1" w:rsidRPr="00F3207D" w:rsidRDefault="003648C1" w:rsidP="003648C1">
            <w:pPr>
              <w:pStyle w:val="Balk4"/>
              <w:rPr>
                <w:rFonts w:ascii="Verdana" w:hAnsi="Verdana"/>
                <w:b w:val="0"/>
                <w:color w:val="000000"/>
                <w:sz w:val="16"/>
                <w:szCs w:val="16"/>
                <w:lang w:val="tr-TR"/>
              </w:rPr>
            </w:pPr>
            <w:r w:rsidRPr="003F61D3">
              <w:rPr>
                <w:rFonts w:ascii="Verdana" w:hAnsi="Verdana"/>
                <w:b w:val="0"/>
                <w:noProof/>
                <w:sz w:val="16"/>
                <w:szCs w:val="16"/>
                <w:lang w:val="tr-TR"/>
              </w:rPr>
              <w:t>Pekin B., Biyokimya Mühendisliği, Ege Üni. İzmir,1983</w:t>
            </w:r>
            <w:r w:rsidRPr="00F3207D">
              <w:rPr>
                <w:rFonts w:ascii="Verdana" w:hAnsi="Verdana"/>
                <w:b w:val="0"/>
                <w:sz w:val="16"/>
                <w:szCs w:val="16"/>
                <w:lang w:val="tr-TR"/>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 xml:space="preserve">Fermentation Technology,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Primary and secodary Metabolites, Bio-convertion,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Products of organic acids and antibiotics by fermentation technique,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some unit operation techniques used in biotechnology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Bioreactors and continuous cultivation, Cell transfer, oxygen transfer, mixture and sterilization, Otomatic control of bioreactor, Properties of waste water</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 xml:space="preserve">Treatment methods, microorganisms Used in waste water treatment and aerobic and anaerobic treatment methods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Meaning of BOD and COD, biogas production by anaerobic fermentation methods, Etil alcohol production by fermentation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Biogas production by anaerobic fermentation,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Kinetics of substrate utilization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 xml:space="preserve">product formation and biomass production in cell culture,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Design of  biological reactors, Instrumentation and contr</w:t>
            </w:r>
            <w:r>
              <w:rPr>
                <w:rFonts w:ascii="Verdana" w:hAnsi="Verdana"/>
                <w:noProof/>
                <w:sz w:val="16"/>
                <w:szCs w:val="16"/>
              </w:rPr>
              <w:t>ol</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3FE4">
              <w:rPr>
                <w:rFonts w:ascii="Verdana" w:hAnsi="Verdana"/>
                <w:noProof/>
                <w:sz w:val="16"/>
                <w:szCs w:val="16"/>
              </w:rPr>
              <w:t>Bioprocess economics and its advantages over other processes.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1455"/>
        <w:gridCol w:w="4868"/>
        <w:gridCol w:w="500"/>
        <w:gridCol w:w="322"/>
        <w:gridCol w:w="528"/>
        <w:gridCol w:w="567"/>
        <w:gridCol w:w="709"/>
        <w:gridCol w:w="392"/>
      </w:tblGrid>
      <w:tr w:rsidR="003648C1" w:rsidRPr="002604AB" w:rsidTr="00803C4C">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803C4C">
        <w:trPr>
          <w:gridAfter w:val="1"/>
          <w:wAfter w:w="392"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803C4C">
        <w:trPr>
          <w:gridAfter w:val="1"/>
          <w:wAfter w:w="392" w:type="dxa"/>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59"/>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03FE4">
              <w:rPr>
                <w:rFonts w:ascii="Verdana" w:hAnsi="Verdana"/>
                <w:noProof/>
                <w:sz w:val="18"/>
                <w:szCs w:val="16"/>
              </w:rPr>
              <w:t>Asistant Prof. Dr. Macid Nurbaş</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15/04/2015</w:t>
            </w:r>
            <w:r>
              <w:rPr>
                <w:rFonts w:ascii="Verdana" w:hAnsi="Verdana"/>
                <w:sz w:val="18"/>
                <w:szCs w:val="16"/>
              </w:rPr>
              <w:fldChar w:fldCharType="end"/>
            </w:r>
          </w:p>
        </w:tc>
      </w:tr>
    </w:tbl>
    <w:p w:rsidR="00600586"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00586" w:rsidRDefault="00600586">
      <w:pPr>
        <w:spacing w:after="200"/>
        <w:rPr>
          <w:rFonts w:ascii="Verdana" w:hAnsi="Verdana"/>
          <w:sz w:val="18"/>
          <w:szCs w:val="16"/>
        </w:rPr>
      </w:pPr>
      <w:r>
        <w:rPr>
          <w:rFonts w:ascii="Verdana" w:hAnsi="Verdana"/>
          <w:sz w:val="18"/>
          <w:szCs w:val="16"/>
        </w:rPr>
        <w:br w:type="page"/>
      </w:r>
    </w:p>
    <w:p w:rsidR="003648C1" w:rsidRPr="00E96083" w:rsidRDefault="003648C1" w:rsidP="003648C1">
      <w:pPr>
        <w:tabs>
          <w:tab w:val="left" w:pos="7800"/>
        </w:tabs>
        <w:rPr>
          <w:rFonts w:ascii="Verdana" w:hAnsi="Verdana"/>
          <w:sz w:val="16"/>
          <w:szCs w:val="16"/>
        </w:rPr>
      </w:pPr>
    </w:p>
    <w:p w:rsidR="003648C1" w:rsidRPr="002604AB" w:rsidRDefault="00F657D2" w:rsidP="003648C1">
      <w:pPr>
        <w:tabs>
          <w:tab w:val="left" w:pos="6825"/>
        </w:tabs>
        <w:outlineLvl w:val="0"/>
        <w:rPr>
          <w:rFonts w:ascii="Verdana" w:hAnsi="Verdana"/>
          <w:b/>
          <w:sz w:val="16"/>
          <w:szCs w:val="16"/>
        </w:rPr>
      </w:pPr>
      <w:r>
        <w:rPr>
          <w:noProof/>
        </w:rPr>
        <w:pict>
          <v:shape id="_x0000_s1092" type="#_x0000_t202" style="position:absolute;margin-left:16.6pt;margin-top:.7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2">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E56811"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79E">
              <w:rPr>
                <w:rFonts w:ascii="Verdana" w:hAnsi="Verdana"/>
                <w:noProof/>
                <w:sz w:val="16"/>
                <w:szCs w:val="16"/>
              </w:rPr>
              <w:t>503512602</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1"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79E">
              <w:rPr>
                <w:rFonts w:ascii="Verdana" w:hAnsi="Verdana"/>
                <w:noProof/>
                <w:sz w:val="16"/>
                <w:szCs w:val="16"/>
              </w:rPr>
              <w:t>Exergy Analysis</w:t>
            </w:r>
            <w:r>
              <w:rPr>
                <w:rFonts w:ascii="Verdana" w:hAnsi="Verdana"/>
                <w:sz w:val="16"/>
                <w:szCs w:val="16"/>
              </w:rPr>
              <w:fldChar w:fldCharType="end"/>
            </w:r>
            <w:bookmarkEnd w:id="51"/>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Basic Thermodynamic Concepts; Thermomechanical Exergy; Second Law Efficiency; Exergy Property Relations; Chemical Exergy; Some Applications of Exergy Analysis Method.</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The main aim of the course is to introduce the exergy concept and to highlighting the importance of exergy analysis in engineering.</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The course gains to students  the concept of the more efficient use of energy and the ways of the more efficient use of energy by exergy analysis in the chemical engineering operations. .</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0E779E"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79E">
              <w:rPr>
                <w:rFonts w:ascii="Verdana" w:hAnsi="Verdana"/>
                <w:noProof/>
                <w:sz w:val="16"/>
                <w:szCs w:val="16"/>
              </w:rPr>
              <w:t>By the end of this course students will be able to:</w:t>
            </w:r>
          </w:p>
          <w:p w:rsidR="003648C1" w:rsidRPr="000E779E" w:rsidRDefault="003648C1" w:rsidP="003648C1">
            <w:pPr>
              <w:tabs>
                <w:tab w:val="left" w:pos="7800"/>
              </w:tabs>
              <w:rPr>
                <w:rFonts w:ascii="Verdana" w:hAnsi="Verdana"/>
                <w:noProof/>
                <w:sz w:val="16"/>
                <w:szCs w:val="16"/>
              </w:rPr>
            </w:pPr>
            <w:r w:rsidRPr="000E779E">
              <w:rPr>
                <w:rFonts w:ascii="Verdana" w:hAnsi="Verdana"/>
                <w:noProof/>
                <w:sz w:val="16"/>
                <w:szCs w:val="16"/>
              </w:rPr>
              <w:t>1. have an awareness of the importance of exergy in engineering</w:t>
            </w:r>
          </w:p>
          <w:p w:rsidR="003648C1" w:rsidRPr="000E779E" w:rsidRDefault="003648C1" w:rsidP="003648C1">
            <w:pPr>
              <w:tabs>
                <w:tab w:val="left" w:pos="7800"/>
              </w:tabs>
              <w:rPr>
                <w:rFonts w:ascii="Verdana" w:hAnsi="Verdana"/>
                <w:noProof/>
                <w:sz w:val="16"/>
                <w:szCs w:val="16"/>
              </w:rPr>
            </w:pPr>
            <w:r w:rsidRPr="000E779E">
              <w:rPr>
                <w:rFonts w:ascii="Verdana" w:hAnsi="Verdana"/>
                <w:noProof/>
                <w:sz w:val="16"/>
                <w:szCs w:val="16"/>
              </w:rPr>
              <w:t>2..explain the exergy concept.</w:t>
            </w:r>
          </w:p>
          <w:p w:rsidR="003648C1" w:rsidRPr="000E779E" w:rsidRDefault="003648C1" w:rsidP="003648C1">
            <w:pPr>
              <w:tabs>
                <w:tab w:val="left" w:pos="7800"/>
              </w:tabs>
              <w:rPr>
                <w:rFonts w:ascii="Verdana" w:hAnsi="Verdana"/>
                <w:noProof/>
                <w:sz w:val="16"/>
                <w:szCs w:val="16"/>
              </w:rPr>
            </w:pPr>
            <w:r w:rsidRPr="000E779E">
              <w:rPr>
                <w:rFonts w:ascii="Verdana" w:hAnsi="Verdana"/>
                <w:noProof/>
                <w:sz w:val="16"/>
                <w:szCs w:val="16"/>
              </w:rPr>
              <w:t>3. explain and discuss the second law efficiency.</w:t>
            </w:r>
          </w:p>
          <w:p w:rsidR="003648C1" w:rsidRPr="000E779E" w:rsidRDefault="003648C1" w:rsidP="003648C1">
            <w:pPr>
              <w:tabs>
                <w:tab w:val="left" w:pos="7800"/>
              </w:tabs>
              <w:rPr>
                <w:rFonts w:ascii="Verdana" w:hAnsi="Verdana"/>
                <w:noProof/>
                <w:sz w:val="16"/>
                <w:szCs w:val="16"/>
              </w:rPr>
            </w:pPr>
            <w:r w:rsidRPr="000E779E">
              <w:rPr>
                <w:rFonts w:ascii="Verdana" w:hAnsi="Verdana"/>
                <w:noProof/>
                <w:sz w:val="16"/>
                <w:szCs w:val="16"/>
              </w:rPr>
              <w:t>4. formulate the exergy balance for open and closed systems.</w:t>
            </w:r>
          </w:p>
          <w:p w:rsidR="003648C1" w:rsidRPr="00E3546D" w:rsidRDefault="003648C1" w:rsidP="003648C1">
            <w:pPr>
              <w:tabs>
                <w:tab w:val="left" w:pos="7800"/>
              </w:tabs>
              <w:rPr>
                <w:rFonts w:ascii="Verdana" w:hAnsi="Verdana"/>
                <w:sz w:val="16"/>
                <w:szCs w:val="16"/>
              </w:rPr>
            </w:pPr>
            <w:r w:rsidRPr="000E779E">
              <w:rPr>
                <w:rFonts w:ascii="Verdana" w:hAnsi="Verdana"/>
                <w:noProof/>
                <w:sz w:val="16"/>
                <w:szCs w:val="16"/>
              </w:rPr>
              <w:t>5. perform exergy balance for open and closed systems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779E">
              <w:rPr>
                <w:rFonts w:ascii="Verdana" w:hAnsi="Verdana"/>
                <w:b w:val="0"/>
                <w:noProof/>
                <w:sz w:val="16"/>
                <w:szCs w:val="16"/>
              </w:rPr>
              <w:t>Moran, M.J., Availability Analysis: A Guide to Efficient Energy Use, Prentice-Hall, Inc., 1982.</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0E779E"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779E">
              <w:rPr>
                <w:rFonts w:ascii="Verdana" w:hAnsi="Verdana"/>
                <w:b w:val="0"/>
                <w:noProof/>
                <w:sz w:val="16"/>
                <w:szCs w:val="16"/>
              </w:rPr>
              <w:t>1. Szargut, J., Morris, D.R., Steward, F.R., Exergy Analysis of Thermal, Chemical, and Metallurgical Processes, Hemisphere Publishing Corparation, 1988.</w:t>
            </w:r>
          </w:p>
          <w:p w:rsidR="003648C1" w:rsidRPr="000E779E" w:rsidRDefault="003648C1" w:rsidP="003648C1">
            <w:pPr>
              <w:pStyle w:val="Balk4"/>
              <w:rPr>
                <w:rFonts w:ascii="Verdana" w:hAnsi="Verdana"/>
                <w:b w:val="0"/>
                <w:noProof/>
                <w:sz w:val="16"/>
                <w:szCs w:val="16"/>
              </w:rPr>
            </w:pPr>
            <w:r w:rsidRPr="000E779E">
              <w:rPr>
                <w:rFonts w:ascii="Verdana" w:hAnsi="Verdana"/>
                <w:b w:val="0"/>
                <w:noProof/>
                <w:sz w:val="16"/>
                <w:szCs w:val="16"/>
              </w:rPr>
              <w:t>2. Ahern, J.E., The Exergy Method of Energy Systems Analysis, John Wiley &amp; Sons, 1980.</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0E779E">
              <w:rPr>
                <w:rFonts w:ascii="Verdana" w:hAnsi="Verdana"/>
                <w:b w:val="0"/>
                <w:noProof/>
                <w:sz w:val="16"/>
                <w:szCs w:val="16"/>
              </w:rPr>
              <w:t>3. Çengel, Y., Boles, M.A., Thermodynamics:An Engineering Approach, 7.baskı, McGraw Hill, 2011.</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Introduction and Basic Thermodynamic Concepts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Thermomechanical Exergy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Thermomechanical Exergy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Thermomechanical Exergy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Thermomechanical Exergy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Second Law Efficiencies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Exergy Property Relations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Exergy Property Relations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Chemical Exergy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Chemical Exergy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Applications of Exergy Analysis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Applications of Exergy Analysis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E779E">
              <w:rPr>
                <w:rFonts w:ascii="Verdana" w:hAnsi="Verdana"/>
                <w:noProof/>
                <w:sz w:val="18"/>
                <w:szCs w:val="16"/>
              </w:rPr>
              <w:t>Prof. Dr. Hürriyet ERŞAHAN</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E779E">
              <w:rPr>
                <w:rFonts w:ascii="Verdana" w:hAnsi="Verdana"/>
                <w:noProof/>
                <w:sz w:val="18"/>
                <w:szCs w:val="16"/>
              </w:rPr>
              <w:t>16/04/2015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03C4C" w:rsidRDefault="00803C4C">
      <w:pPr>
        <w:spacing w:after="200"/>
      </w:pPr>
      <w:r>
        <w:br w:type="page"/>
      </w:r>
    </w:p>
    <w:p w:rsidR="003648C1" w:rsidRPr="002604AB" w:rsidRDefault="00F657D2" w:rsidP="003648C1">
      <w:pPr>
        <w:tabs>
          <w:tab w:val="left" w:pos="6825"/>
        </w:tabs>
        <w:outlineLvl w:val="0"/>
        <w:rPr>
          <w:rFonts w:ascii="Verdana" w:hAnsi="Verdana"/>
          <w:b/>
          <w:sz w:val="16"/>
          <w:szCs w:val="16"/>
        </w:rPr>
      </w:pPr>
      <w:r>
        <w:rPr>
          <w:noProof/>
        </w:rPr>
        <w:pict>
          <v:shape id="_x0000_s1095" type="#_x0000_t202" style="position:absolute;margin-left:27.65pt;margin-top:.7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5">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7A94">
              <w:rPr>
                <w:rFonts w:ascii="Verdana" w:hAnsi="Verdana"/>
                <w:noProof/>
                <w:sz w:val="16"/>
                <w:szCs w:val="16"/>
              </w:rPr>
              <w:t>503502502</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2"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7A94">
              <w:rPr>
                <w:rFonts w:ascii="Verdana" w:hAnsi="Verdana"/>
                <w:noProof/>
                <w:sz w:val="16"/>
                <w:szCs w:val="16"/>
              </w:rPr>
              <w:t>Industrial Wastewater Treatment</w:t>
            </w:r>
            <w:r>
              <w:rPr>
                <w:rFonts w:ascii="Verdana" w:hAnsi="Verdana"/>
                <w:sz w:val="16"/>
                <w:szCs w:val="16"/>
              </w:rPr>
              <w:fldChar w:fldCharType="end"/>
            </w:r>
            <w:bookmarkEnd w:id="52"/>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Default="003648C1" w:rsidP="003648C1">
            <w:pPr>
              <w:rPr>
                <w:rFonts w:ascii="Verdana" w:hAnsi="Verdana"/>
                <w:sz w:val="16"/>
                <w:szCs w:val="16"/>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p>
          <w:p w:rsidR="003648C1" w:rsidRPr="002604AB" w:rsidRDefault="003648C1" w:rsidP="003648C1">
            <w:pPr>
              <w:rPr>
                <w:rFonts w:ascii="Verdana" w:hAnsi="Verdana"/>
                <w:sz w:val="16"/>
                <w:szCs w:val="16"/>
                <w:vertAlign w:val="superscript"/>
              </w:rPr>
            </w:pP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F87A94">
              <w:rPr>
                <w:rFonts w:ascii="Verdana" w:hAnsi="Verdana"/>
                <w:noProof/>
                <w:sz w:val="16"/>
                <w:szCs w:val="16"/>
              </w:rPr>
              <w:t>ources of industrial wastewaters, Properties of industrial wastewaters, Control and  remediation process of industrial wastewater, Control and standardizations of industrial wastewater, Presentations of homework</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The main objective of this course is learning the management and treatment of industrial waste waters.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Gaining the experience to analyze and solve a waste water engineering problem</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F87A94" w:rsidRDefault="003648C1"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7A94">
              <w:rPr>
                <w:rFonts w:ascii="Verdana" w:hAnsi="Verdana"/>
                <w:sz w:val="16"/>
                <w:szCs w:val="16"/>
              </w:rPr>
              <w:t>1 to arouse and to improve the environmental consciousness.</w:t>
            </w:r>
          </w:p>
          <w:p w:rsidR="003648C1" w:rsidRPr="00F87A94" w:rsidRDefault="003648C1" w:rsidP="003648C1">
            <w:pPr>
              <w:tabs>
                <w:tab w:val="left" w:pos="7800"/>
              </w:tabs>
              <w:rPr>
                <w:rFonts w:ascii="Verdana" w:hAnsi="Verdana"/>
                <w:sz w:val="16"/>
                <w:szCs w:val="16"/>
              </w:rPr>
            </w:pPr>
            <w:r w:rsidRPr="00F87A94">
              <w:rPr>
                <w:rFonts w:ascii="Verdana" w:hAnsi="Verdana"/>
                <w:sz w:val="16"/>
                <w:szCs w:val="16"/>
              </w:rPr>
              <w:t>2. to understand some related basic concepts and technologies.</w:t>
            </w:r>
          </w:p>
          <w:p w:rsidR="003648C1" w:rsidRPr="00F87A94" w:rsidRDefault="003648C1" w:rsidP="003648C1">
            <w:pPr>
              <w:tabs>
                <w:tab w:val="left" w:pos="7800"/>
              </w:tabs>
              <w:rPr>
                <w:rFonts w:ascii="Verdana" w:hAnsi="Verdana"/>
                <w:sz w:val="16"/>
                <w:szCs w:val="16"/>
              </w:rPr>
            </w:pPr>
            <w:r w:rsidRPr="00F87A94">
              <w:rPr>
                <w:rFonts w:ascii="Verdana" w:hAnsi="Verdana"/>
                <w:sz w:val="16"/>
                <w:szCs w:val="16"/>
              </w:rPr>
              <w:t>3. to understand the impact of engineering solutions in a global and societal context</w:t>
            </w:r>
          </w:p>
          <w:p w:rsidR="003648C1" w:rsidRPr="00F87A94" w:rsidRDefault="003648C1" w:rsidP="003648C1">
            <w:pPr>
              <w:tabs>
                <w:tab w:val="left" w:pos="7800"/>
              </w:tabs>
              <w:rPr>
                <w:rFonts w:ascii="Verdana" w:hAnsi="Verdana"/>
                <w:sz w:val="16"/>
                <w:szCs w:val="16"/>
              </w:rPr>
            </w:pPr>
            <w:r w:rsidRPr="00F87A94">
              <w:rPr>
                <w:rFonts w:ascii="Verdana" w:hAnsi="Verdana"/>
                <w:sz w:val="16"/>
                <w:szCs w:val="16"/>
              </w:rPr>
              <w:t>4. to bring forward a proposal with treatment by researching a industrial wastewater treatment plant.</w:t>
            </w:r>
          </w:p>
          <w:p w:rsidR="003648C1" w:rsidRPr="00E3546D" w:rsidRDefault="003648C1" w:rsidP="003648C1">
            <w:pPr>
              <w:tabs>
                <w:tab w:val="left" w:pos="7800"/>
              </w:tabs>
              <w:rPr>
                <w:rFonts w:ascii="Verdana" w:hAnsi="Verdana"/>
                <w:sz w:val="16"/>
                <w:szCs w:val="16"/>
              </w:rPr>
            </w:pPr>
            <w:r w:rsidRPr="00F87A94">
              <w:rPr>
                <w:rFonts w:ascii="Verdana" w:hAnsi="Verdana"/>
                <w:sz w:val="16"/>
                <w:szCs w:val="16"/>
              </w:rPr>
              <w:t>5. to gain experience presentation via term project.</w:t>
            </w:r>
            <w:r>
              <w:rPr>
                <w:rFonts w:ascii="Verdana" w:hAnsi="Verdana"/>
                <w:noProof/>
                <w:sz w:val="16"/>
                <w:szCs w:val="16"/>
              </w:rPr>
              <w:t>Please write minimum four learning outcomes for the course.</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87A94">
              <w:rPr>
                <w:rFonts w:ascii="Verdana" w:hAnsi="Verdana"/>
                <w:b w:val="0"/>
                <w:noProof/>
                <w:sz w:val="16"/>
                <w:szCs w:val="16"/>
              </w:rPr>
              <w:t>1. F.Şengül (1991) Endüstriyel atıksuların özellikleri arıtılması, 2. Baskı, D.E.Ü. Mühedislik-Mimarlık Fakültesi Basım Ünitesi, İzmir.</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F87A94"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87A94">
              <w:rPr>
                <w:rFonts w:ascii="Verdana" w:hAnsi="Verdana"/>
                <w:b w:val="0"/>
                <w:noProof/>
                <w:sz w:val="16"/>
                <w:szCs w:val="16"/>
              </w:rPr>
              <w:t>1. H.F.Lund (Editor) (1971) Industrial Pollution Control Handbook, McGraw-Hill, Newyork.</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F87A94">
              <w:rPr>
                <w:rFonts w:ascii="Verdana" w:hAnsi="Verdana"/>
                <w:b w:val="0"/>
                <w:noProof/>
                <w:sz w:val="16"/>
                <w:szCs w:val="16"/>
              </w:rPr>
              <w:t>2.A. Tanyolaç ve S. S. Çelebi (Editörler) (1992)  Endüstriyel Atık SuArıtımı,TMMOB Kimya Mühendisleri Odası, Ankara Şubesi Ankara</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Characterization of Wastewaters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Measurement of Wastewater Flows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Physical Treatment</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Physical Treatment</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Biological Treatment</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Biological Treatment</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Anaerobic Treatment</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sz w:val="16"/>
                <w:szCs w:val="16"/>
              </w:rPr>
              <w:t>Treatment and Removal of Sludge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sz w:val="16"/>
                <w:szCs w:val="16"/>
              </w:rPr>
              <w:t xml:space="preserve">Treatment and Removal of Sludge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 xml:space="preserve">Control of Industrial Pollution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Presentations of Homework</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7A94">
              <w:rPr>
                <w:rFonts w:ascii="Verdana" w:hAnsi="Verdana"/>
                <w:noProof/>
                <w:sz w:val="16"/>
                <w:szCs w:val="16"/>
              </w:rPr>
              <w:t>Presentations of Homework</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3648C1" w:rsidRPr="002604AB" w:rsidTr="00803C4C">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803C4C">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803C4C">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Asistant Professor Yeliz Aşçı</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20/04/2015</w:t>
            </w:r>
            <w:r>
              <w:rPr>
                <w:rFonts w:ascii="Verdana" w:hAnsi="Verdana"/>
                <w:sz w:val="18"/>
                <w:szCs w:val="16"/>
              </w:rPr>
              <w:fldChar w:fldCharType="end"/>
            </w:r>
          </w:p>
        </w:tc>
      </w:tr>
    </w:tbl>
    <w:p w:rsidR="00600586"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648C1" w:rsidRPr="00600586" w:rsidRDefault="003648C1" w:rsidP="00600586">
      <w:pPr>
        <w:spacing w:after="200"/>
        <w:rPr>
          <w:rFonts w:ascii="Verdana" w:hAnsi="Verdana"/>
          <w:sz w:val="18"/>
          <w:szCs w:val="16"/>
        </w:rPr>
      </w:pPr>
    </w:p>
    <w:p w:rsidR="003648C1" w:rsidRPr="002604AB" w:rsidRDefault="00F657D2" w:rsidP="003648C1">
      <w:pPr>
        <w:tabs>
          <w:tab w:val="left" w:pos="6825"/>
        </w:tabs>
        <w:outlineLvl w:val="0"/>
        <w:rPr>
          <w:rFonts w:ascii="Verdana" w:hAnsi="Verdana"/>
          <w:b/>
          <w:sz w:val="16"/>
          <w:szCs w:val="16"/>
        </w:rPr>
      </w:pPr>
      <w:r>
        <w:rPr>
          <w:noProof/>
        </w:rPr>
        <w:pict>
          <v:shape id="_x0000_s1098" type="#_x0000_t202" style="position:absolute;margin-left:27.65pt;margin-top:.7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8">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5EAE">
              <w:rPr>
                <w:rFonts w:ascii="Verdana" w:hAnsi="Verdana"/>
                <w:noProof/>
                <w:sz w:val="16"/>
                <w:szCs w:val="16"/>
              </w:rPr>
              <w:t>503501502</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3"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5EAE">
              <w:rPr>
                <w:rFonts w:ascii="Verdana" w:hAnsi="Verdana"/>
                <w:noProof/>
                <w:sz w:val="16"/>
                <w:szCs w:val="16"/>
              </w:rPr>
              <w:t>Energy Sources</w:t>
            </w:r>
            <w:r>
              <w:rPr>
                <w:rFonts w:ascii="Verdana" w:hAnsi="Verdana"/>
                <w:sz w:val="16"/>
                <w:szCs w:val="16"/>
              </w:rPr>
              <w:fldChar w:fldCharType="end"/>
            </w:r>
            <w:bookmarkEnd w:id="53"/>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Energy; energy sources in the World and Turkey,energy production and consumption, primary energy sources, renewable energy sources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The aim of this course is to introduce the energy sources and energy technologies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Have a clear and unambiguous scientific grounding on what constitutes energy sources and Technolog</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525EAE"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5EAE">
              <w:rPr>
                <w:rFonts w:ascii="Verdana" w:hAnsi="Verdana"/>
                <w:noProof/>
                <w:sz w:val="16"/>
                <w:szCs w:val="16"/>
              </w:rPr>
              <w:t>1. Explain the production and consumption of the energy sources in the world and Turkey,</w:t>
            </w:r>
          </w:p>
          <w:p w:rsidR="003648C1" w:rsidRPr="00525EAE" w:rsidRDefault="003648C1" w:rsidP="003648C1">
            <w:pPr>
              <w:tabs>
                <w:tab w:val="left" w:pos="7800"/>
              </w:tabs>
              <w:rPr>
                <w:rFonts w:ascii="Verdana" w:hAnsi="Verdana"/>
                <w:noProof/>
                <w:sz w:val="16"/>
                <w:szCs w:val="16"/>
              </w:rPr>
            </w:pPr>
            <w:r w:rsidRPr="00525EAE">
              <w:rPr>
                <w:rFonts w:ascii="Verdana" w:hAnsi="Verdana"/>
                <w:noProof/>
                <w:sz w:val="16"/>
                <w:szCs w:val="16"/>
              </w:rPr>
              <w:t>2. Explain and discuss the primary energy sources,</w:t>
            </w:r>
          </w:p>
          <w:p w:rsidR="003648C1" w:rsidRPr="00525EAE" w:rsidRDefault="003648C1" w:rsidP="003648C1">
            <w:pPr>
              <w:tabs>
                <w:tab w:val="left" w:pos="7800"/>
              </w:tabs>
              <w:rPr>
                <w:rFonts w:ascii="Verdana" w:hAnsi="Verdana"/>
                <w:noProof/>
                <w:sz w:val="16"/>
                <w:szCs w:val="16"/>
              </w:rPr>
            </w:pPr>
            <w:r w:rsidRPr="00525EAE">
              <w:rPr>
                <w:rFonts w:ascii="Verdana" w:hAnsi="Verdana"/>
                <w:noProof/>
                <w:sz w:val="16"/>
                <w:szCs w:val="16"/>
              </w:rPr>
              <w:t>3. Recognize the significance of the coal, petroleum and natural gas,</w:t>
            </w:r>
          </w:p>
          <w:p w:rsidR="003648C1" w:rsidRPr="00E3546D" w:rsidRDefault="003648C1" w:rsidP="003648C1">
            <w:pPr>
              <w:tabs>
                <w:tab w:val="left" w:pos="7800"/>
              </w:tabs>
              <w:rPr>
                <w:rFonts w:ascii="Verdana" w:hAnsi="Verdana"/>
                <w:sz w:val="16"/>
                <w:szCs w:val="16"/>
              </w:rPr>
            </w:pPr>
            <w:r w:rsidRPr="00525EAE">
              <w:rPr>
                <w:rFonts w:ascii="Verdana" w:hAnsi="Verdana"/>
                <w:noProof/>
                <w:sz w:val="16"/>
                <w:szCs w:val="16"/>
              </w:rPr>
              <w:t>4. Say the nuclear, geothermal, biomass, solar and hydroelectric energy sources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25EAE">
              <w:rPr>
                <w:rFonts w:ascii="Verdana" w:hAnsi="Verdana"/>
                <w:b w:val="0"/>
                <w:noProof/>
                <w:sz w:val="16"/>
                <w:szCs w:val="16"/>
              </w:rPr>
              <w:t>1. Klass, D. L., ‘’Biomass for renewable energy, fuels and chemicals’’Academic Press, 1998</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25EAE">
              <w:rPr>
                <w:rFonts w:ascii="Verdana" w:hAnsi="Verdana"/>
                <w:b w:val="0"/>
                <w:noProof/>
                <w:sz w:val="16"/>
                <w:szCs w:val="16"/>
              </w:rPr>
              <w:t>2. TÜSİAD-T/98-12/239 "Türkiye'nin enerji Stratejisinin değerlendirilmesi", Lebib Yalkım Yayımları ve Basım, 1998</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Energy; energy sources in the World and Turkey: production and consumption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Primary energy sources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 xml:space="preserve">Coal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Petroleum</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Natural gas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Nuclear energy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Geotehermal energy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Biomass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Solar energy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Hyroelectri</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Presantation of the projects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5EAE">
              <w:rPr>
                <w:rFonts w:ascii="Verdana" w:hAnsi="Verdana"/>
                <w:noProof/>
                <w:sz w:val="16"/>
                <w:szCs w:val="16"/>
              </w:rPr>
              <w:t>Presantation of the projects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3648C1" w:rsidRPr="002604AB" w:rsidTr="00803C4C">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803C4C">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803C4C">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25EAE">
              <w:rPr>
                <w:rFonts w:ascii="Verdana" w:hAnsi="Verdana"/>
                <w:noProof/>
                <w:sz w:val="18"/>
                <w:szCs w:val="16"/>
              </w:rPr>
              <w:t>Prof. Dr. Sevgi Şensöz</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25EAE">
              <w:rPr>
                <w:rFonts w:ascii="Verdana" w:hAnsi="Verdana"/>
                <w:noProof/>
                <w:sz w:val="18"/>
                <w:szCs w:val="16"/>
              </w:rPr>
              <w:t>15.4.2015</w:t>
            </w:r>
            <w:r>
              <w:rPr>
                <w:rFonts w:ascii="Verdana" w:hAnsi="Verdana"/>
                <w:sz w:val="18"/>
                <w:szCs w:val="16"/>
              </w:rPr>
              <w:fldChar w:fldCharType="end"/>
            </w:r>
          </w:p>
        </w:tc>
      </w:tr>
    </w:tbl>
    <w:p w:rsidR="00600586"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648C1" w:rsidRPr="002604AB" w:rsidRDefault="00600586" w:rsidP="00600586">
      <w:pPr>
        <w:spacing w:after="200"/>
        <w:rPr>
          <w:rFonts w:ascii="Verdana" w:hAnsi="Verdana"/>
          <w:b/>
          <w:sz w:val="16"/>
          <w:szCs w:val="16"/>
        </w:rPr>
      </w:pPr>
      <w:r>
        <w:rPr>
          <w:rFonts w:ascii="Verdana" w:hAnsi="Verdana"/>
          <w:sz w:val="18"/>
          <w:szCs w:val="16"/>
        </w:rPr>
        <w:br w:type="page"/>
      </w:r>
      <w:r w:rsidR="00F657D2">
        <w:rPr>
          <w:noProof/>
        </w:rPr>
        <w:pict>
          <v:shape id="_x0000_s1101" type="#_x0000_t202" style="position:absolute;margin-left:27.65pt;margin-top:.7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1">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1AC">
              <w:rPr>
                <w:rFonts w:ascii="Verdana" w:hAnsi="Verdana"/>
                <w:noProof/>
                <w:sz w:val="16"/>
                <w:szCs w:val="16"/>
              </w:rPr>
              <w:t>503502505</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4"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1AC">
              <w:rPr>
                <w:rFonts w:ascii="Verdana" w:hAnsi="Verdana"/>
                <w:noProof/>
                <w:sz w:val="16"/>
                <w:szCs w:val="16"/>
              </w:rPr>
              <w:t>Practice of Gas Chromatography</w:t>
            </w:r>
            <w:r>
              <w:rPr>
                <w:rFonts w:ascii="Verdana" w:hAnsi="Verdana"/>
                <w:sz w:val="16"/>
                <w:szCs w:val="16"/>
              </w:rPr>
              <w:fldChar w:fldCharType="end"/>
            </w:r>
            <w:bookmarkEnd w:id="54"/>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1AC">
              <w:rPr>
                <w:rFonts w:ascii="Verdana" w:hAnsi="Verdana"/>
                <w:sz w:val="16"/>
                <w:szCs w:val="16"/>
              </w:rPr>
              <w:t>Introduction to chromatography, theory of gas chromatography, instrument overview, basic concepts and terms, properties of carrier gas, column parameters, injection and detector types, sample reaching methods, qualitative and quantitative analysis, gas chromatographic applications and practice</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B71AC" w:rsidRDefault="003648C1" w:rsidP="003648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1AC">
              <w:rPr>
                <w:rFonts w:ascii="Verdana" w:hAnsi="Verdana"/>
                <w:noProof/>
                <w:sz w:val="16"/>
                <w:szCs w:val="16"/>
              </w:rPr>
              <w:t>Teaching chromatography, chromatographic techniques and basic terms</w:t>
            </w:r>
          </w:p>
          <w:p w:rsidR="003648C1" w:rsidRPr="004B71AC" w:rsidRDefault="003648C1" w:rsidP="003648C1">
            <w:pPr>
              <w:rPr>
                <w:rFonts w:ascii="Verdana" w:hAnsi="Verdana"/>
                <w:noProof/>
                <w:sz w:val="16"/>
                <w:szCs w:val="16"/>
              </w:rPr>
            </w:pPr>
            <w:r w:rsidRPr="004B71AC">
              <w:rPr>
                <w:rFonts w:ascii="Verdana" w:hAnsi="Verdana"/>
                <w:noProof/>
                <w:sz w:val="16"/>
                <w:szCs w:val="16"/>
              </w:rPr>
              <w:t xml:space="preserve">To be familiar operating  principles gas chromatography </w:t>
            </w:r>
          </w:p>
          <w:p w:rsidR="003648C1" w:rsidRPr="004B71AC" w:rsidRDefault="003648C1" w:rsidP="003648C1">
            <w:pPr>
              <w:rPr>
                <w:rFonts w:ascii="Verdana" w:hAnsi="Verdana"/>
                <w:noProof/>
                <w:sz w:val="16"/>
                <w:szCs w:val="16"/>
              </w:rPr>
            </w:pPr>
            <w:r w:rsidRPr="004B71AC">
              <w:rPr>
                <w:rFonts w:ascii="Verdana" w:hAnsi="Verdana"/>
                <w:noProof/>
                <w:sz w:val="16"/>
                <w:szCs w:val="16"/>
              </w:rPr>
              <w:t>To do practice on instrument.</w:t>
            </w:r>
          </w:p>
          <w:p w:rsidR="003648C1" w:rsidRPr="002604AB" w:rsidRDefault="003648C1" w:rsidP="003648C1">
            <w:pPr>
              <w:rPr>
                <w:rFonts w:ascii="Verdana" w:hAnsi="Verdana"/>
                <w:sz w:val="16"/>
                <w:szCs w:val="16"/>
              </w:rPr>
            </w:pPr>
            <w:r w:rsidRPr="004B71AC">
              <w:rPr>
                <w:rFonts w:ascii="Verdana" w:hAnsi="Verdana"/>
                <w:noProof/>
                <w:sz w:val="16"/>
                <w:szCs w:val="16"/>
              </w:rPr>
              <w:t>To give knowledge about application areas of gas chromatography</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B71AC" w:rsidRDefault="003648C1" w:rsidP="003648C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1AC">
              <w:rPr>
                <w:rFonts w:ascii="Verdana" w:hAnsi="Verdana"/>
                <w:noProof/>
                <w:sz w:val="16"/>
                <w:szCs w:val="16"/>
              </w:rPr>
              <w:t>Learn  methods</w:t>
            </w:r>
            <w:r>
              <w:rPr>
                <w:rFonts w:ascii="Verdana" w:hAnsi="Verdana"/>
                <w:noProof/>
                <w:sz w:val="16"/>
                <w:szCs w:val="16"/>
              </w:rPr>
              <w:t xml:space="preserve"> </w:t>
            </w:r>
            <w:r w:rsidRPr="004B71AC">
              <w:rPr>
                <w:rFonts w:ascii="Verdana" w:hAnsi="Verdana"/>
                <w:noProof/>
                <w:sz w:val="16"/>
                <w:szCs w:val="16"/>
              </w:rPr>
              <w:t>of  analysis by gas chromatography</w:t>
            </w:r>
          </w:p>
          <w:p w:rsidR="003648C1" w:rsidRPr="002604AB" w:rsidRDefault="003648C1" w:rsidP="003648C1">
            <w:pPr>
              <w:rPr>
                <w:rFonts w:ascii="Verdana" w:hAnsi="Verdana"/>
                <w:sz w:val="16"/>
                <w:szCs w:val="16"/>
              </w:rPr>
            </w:pPr>
            <w:r w:rsidRPr="004B71AC">
              <w:rPr>
                <w:rFonts w:ascii="Verdana" w:hAnsi="Verdana"/>
                <w:noProof/>
                <w:sz w:val="16"/>
                <w:szCs w:val="16"/>
              </w:rPr>
              <w:t>Gain knowledge about gas chromatography</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B71AC"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1AC">
              <w:rPr>
                <w:rFonts w:ascii="Verdana" w:hAnsi="Verdana"/>
                <w:noProof/>
                <w:sz w:val="16"/>
                <w:szCs w:val="16"/>
              </w:rPr>
              <w:t>Learn chromatography, chromatographic techniques and basic terms</w:t>
            </w:r>
          </w:p>
          <w:p w:rsidR="003648C1" w:rsidRPr="004B71AC" w:rsidRDefault="003648C1" w:rsidP="003648C1">
            <w:pPr>
              <w:tabs>
                <w:tab w:val="left" w:pos="7800"/>
              </w:tabs>
              <w:rPr>
                <w:rFonts w:ascii="Verdana" w:hAnsi="Verdana"/>
                <w:noProof/>
                <w:sz w:val="16"/>
                <w:szCs w:val="16"/>
              </w:rPr>
            </w:pPr>
            <w:r w:rsidRPr="004B71AC">
              <w:rPr>
                <w:rFonts w:ascii="Verdana" w:hAnsi="Verdana"/>
                <w:noProof/>
                <w:sz w:val="16"/>
                <w:szCs w:val="16"/>
              </w:rPr>
              <w:t>Acknowledgegas chromatography and understand operate principles by practical.</w:t>
            </w:r>
          </w:p>
          <w:p w:rsidR="003648C1" w:rsidRPr="004B71AC" w:rsidRDefault="003648C1" w:rsidP="003648C1">
            <w:pPr>
              <w:tabs>
                <w:tab w:val="left" w:pos="7800"/>
              </w:tabs>
              <w:rPr>
                <w:rFonts w:ascii="Verdana" w:hAnsi="Verdana"/>
                <w:noProof/>
                <w:sz w:val="16"/>
                <w:szCs w:val="16"/>
              </w:rPr>
            </w:pPr>
            <w:r w:rsidRPr="004B71AC">
              <w:rPr>
                <w:rFonts w:ascii="Verdana" w:hAnsi="Verdana"/>
                <w:noProof/>
                <w:sz w:val="16"/>
                <w:szCs w:val="16"/>
              </w:rPr>
              <w:t>Obtain knowledge about application areas of gas chromatography</w:t>
            </w:r>
          </w:p>
          <w:p w:rsidR="003648C1" w:rsidRPr="00E3546D" w:rsidRDefault="003648C1" w:rsidP="003648C1">
            <w:pPr>
              <w:tabs>
                <w:tab w:val="left" w:pos="7800"/>
              </w:tabs>
              <w:rPr>
                <w:rFonts w:ascii="Verdana" w:hAnsi="Verdana"/>
                <w:sz w:val="16"/>
                <w:szCs w:val="16"/>
              </w:rPr>
            </w:pPr>
            <w:r w:rsidRPr="004B71AC">
              <w:rPr>
                <w:rFonts w:ascii="Verdana" w:hAnsi="Verdana"/>
                <w:noProof/>
                <w:sz w:val="16"/>
                <w:szCs w:val="16"/>
              </w:rPr>
              <w:t>Learn  methodsof  analysis by gas chromatography</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1AC">
              <w:rPr>
                <w:rFonts w:ascii="Verdana" w:hAnsi="Verdana"/>
                <w:b w:val="0"/>
                <w:noProof/>
                <w:sz w:val="16"/>
                <w:szCs w:val="16"/>
              </w:rPr>
              <w:t>Modern Practice of gas Chromatography, 1995, Grob R. L.(Ed.), John Wiley &amp;Sons, NY</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B71AC"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1AC">
              <w:rPr>
                <w:rFonts w:ascii="Verdana" w:hAnsi="Verdana"/>
                <w:b w:val="0"/>
                <w:noProof/>
                <w:sz w:val="16"/>
                <w:szCs w:val="16"/>
              </w:rPr>
              <w:t>Basic Gas Chromatography, Techniques in Analytical Chemistry, 1998, Mc. Nair H. M., Miller J. M., Wiley-Interscience.</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4B71AC">
              <w:rPr>
                <w:rFonts w:ascii="Verdana" w:hAnsi="Verdana"/>
                <w:b w:val="0"/>
                <w:noProof/>
                <w:sz w:val="16"/>
                <w:szCs w:val="16"/>
              </w:rPr>
              <w:t xml:space="preserve"> Gas Chromatography, 1995, Fowlis I. A. , John Wiley &amp;Sons,</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1AC">
              <w:rPr>
                <w:rFonts w:ascii="Verdana" w:hAnsi="Verdana"/>
                <w:noProof/>
                <w:sz w:val="16"/>
                <w:szCs w:val="16"/>
              </w:rPr>
              <w:t>Introduction to chromatography, theory of gas chromatography, instrument overview, determination of project subjects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1AC">
              <w:rPr>
                <w:rFonts w:ascii="Verdana" w:hAnsi="Verdana"/>
                <w:noProof/>
                <w:sz w:val="16"/>
                <w:szCs w:val="16"/>
              </w:rPr>
              <w:t>Chromatographic techniquies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1AC">
              <w:rPr>
                <w:rFonts w:ascii="Verdana" w:hAnsi="Verdana"/>
                <w:noProof/>
                <w:sz w:val="16"/>
                <w:szCs w:val="16"/>
              </w:rPr>
              <w:t>Basic concepts and terms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36E9">
              <w:rPr>
                <w:rFonts w:ascii="Verdana" w:hAnsi="Verdana"/>
                <w:noProof/>
                <w:sz w:val="16"/>
                <w:szCs w:val="16"/>
              </w:rPr>
              <w:t>Basic concepts and terms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36E9">
              <w:rPr>
                <w:rFonts w:ascii="Verdana" w:hAnsi="Verdana"/>
                <w:noProof/>
                <w:sz w:val="16"/>
                <w:szCs w:val="16"/>
              </w:rPr>
              <w:t>Properties of carrier gas, column parameters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36E9">
              <w:rPr>
                <w:rFonts w:ascii="Verdana" w:hAnsi="Verdana"/>
                <w:noProof/>
                <w:sz w:val="16"/>
                <w:szCs w:val="16"/>
              </w:rPr>
              <w:t>Columns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36E9">
              <w:rPr>
                <w:rFonts w:ascii="Verdana" w:hAnsi="Verdana"/>
                <w:noProof/>
                <w:sz w:val="16"/>
                <w:szCs w:val="16"/>
              </w:rPr>
              <w:t>Injection and detector types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36E9">
              <w:rPr>
                <w:rFonts w:ascii="Verdana" w:hAnsi="Verdana"/>
                <w:noProof/>
                <w:sz w:val="16"/>
                <w:szCs w:val="16"/>
              </w:rPr>
              <w:t>Temperature control, sample reaching methods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36E9">
              <w:rPr>
                <w:rFonts w:ascii="Verdana" w:hAnsi="Verdana"/>
                <w:noProof/>
                <w:sz w:val="16"/>
                <w:szCs w:val="16"/>
              </w:rPr>
              <w:t>Qualitative and quantitative analysis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Hyphenated methods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36E9">
              <w:rPr>
                <w:rFonts w:ascii="Verdana" w:hAnsi="Verdana"/>
                <w:noProof/>
                <w:sz w:val="16"/>
                <w:szCs w:val="16"/>
              </w:rPr>
              <w:t>Presantation of gas chromatograpy application areas projects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36E9">
              <w:rPr>
                <w:rFonts w:ascii="Verdana" w:hAnsi="Verdana"/>
                <w:noProof/>
                <w:sz w:val="16"/>
                <w:szCs w:val="16"/>
              </w:rPr>
              <w:t>Presantation of gas chromatograpy application areas projects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6"/>
        <w:gridCol w:w="1313"/>
        <w:gridCol w:w="4868"/>
        <w:gridCol w:w="500"/>
        <w:gridCol w:w="322"/>
        <w:gridCol w:w="528"/>
        <w:gridCol w:w="567"/>
        <w:gridCol w:w="709"/>
        <w:gridCol w:w="392"/>
      </w:tblGrid>
      <w:tr w:rsidR="003648C1" w:rsidRPr="002604AB" w:rsidTr="00803C4C">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803C4C">
        <w:trPr>
          <w:gridAfter w:val="1"/>
          <w:wAfter w:w="392" w:type="dxa"/>
          <w:trHeight w:val="380"/>
        </w:trPr>
        <w:tc>
          <w:tcPr>
            <w:tcW w:w="1116"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681"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803C4C">
        <w:trPr>
          <w:gridAfter w:val="1"/>
          <w:wAfter w:w="392" w:type="dxa"/>
          <w:trHeight w:val="447"/>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99"/>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37"/>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59"/>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99"/>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20"/>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349"/>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55"/>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77"/>
        </w:trPr>
        <w:tc>
          <w:tcPr>
            <w:tcW w:w="1116"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81"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Ayşegül Aşkın</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03C4C" w:rsidRDefault="00803C4C">
      <w:pPr>
        <w:spacing w:after="200"/>
        <w:rPr>
          <w:rFonts w:ascii="Verdana" w:hAnsi="Verdana"/>
          <w:b/>
          <w:sz w:val="16"/>
          <w:szCs w:val="16"/>
        </w:rPr>
      </w:pPr>
      <w:r>
        <w:rPr>
          <w:rFonts w:ascii="Verdana" w:hAnsi="Verdana"/>
          <w:b/>
          <w:sz w:val="16"/>
          <w:szCs w:val="16"/>
        </w:rPr>
        <w:br w:type="page"/>
      </w:r>
    </w:p>
    <w:p w:rsidR="003648C1" w:rsidRPr="002604AB" w:rsidRDefault="00F657D2" w:rsidP="003648C1">
      <w:pPr>
        <w:tabs>
          <w:tab w:val="left" w:pos="6825"/>
        </w:tabs>
        <w:outlineLvl w:val="0"/>
        <w:rPr>
          <w:rFonts w:ascii="Verdana" w:hAnsi="Verdana"/>
          <w:b/>
          <w:sz w:val="16"/>
          <w:szCs w:val="16"/>
        </w:rPr>
      </w:pPr>
      <w:r>
        <w:rPr>
          <w:noProof/>
        </w:rPr>
        <w:pict>
          <v:shape id="_x0000_s1104" type="#_x0000_t202" style="position:absolute;margin-left:22.6pt;margin-top:0;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4">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CF528F"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865285">
              <w:rPr>
                <w:b/>
              </w:rPr>
              <w:t xml:space="preserve">CHEMISTRY </w:t>
            </w:r>
            <w:r>
              <w:rPr>
                <w:b/>
                <w:sz w:val="22"/>
                <w:szCs w:val="28"/>
              </w:rPr>
              <w:t>(PhD)</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503511601</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5" w:name="EN8"/>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Heterogeneous Catalysis</w:t>
            </w:r>
            <w:r>
              <w:rPr>
                <w:rFonts w:ascii="Verdana" w:hAnsi="Verdana"/>
                <w:sz w:val="16"/>
                <w:szCs w:val="16"/>
              </w:rPr>
              <w:fldChar w:fldCharType="end"/>
            </w:r>
            <w:bookmarkEnd w:id="55"/>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67F">
              <w:rPr>
                <w:rFonts w:ascii="Verdana" w:hAnsi="Verdana"/>
                <w:noProof/>
                <w:sz w:val="16"/>
                <w:szCs w:val="16"/>
              </w:rPr>
              <w:t>Catalysts; steps in a catalytic reaction; synthesizing a rate low, mechanism, and rate -limiting step;  heterogeneous data analysis for reactor design;  catalyst  deactivation;  packed-bed reactors; moving-bed reactors; industrial applications.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67F">
              <w:rPr>
                <w:rFonts w:ascii="Verdana" w:hAnsi="Verdana"/>
                <w:noProof/>
                <w:sz w:val="16"/>
                <w:szCs w:val="16"/>
              </w:rPr>
              <w:t>To teach the kinetics of heterogeneous catalytic reactions, the design of heterogeneous catalytic reactor and the industrial applications.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67F">
              <w:rPr>
                <w:rFonts w:ascii="Verdana" w:hAnsi="Verdana"/>
                <w:noProof/>
                <w:sz w:val="16"/>
                <w:szCs w:val="16"/>
              </w:rPr>
              <w:t>Ability to define, formulate and solve heterogeneous catalysis problems.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C067F" w:rsidRDefault="003648C1"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067F">
              <w:rPr>
                <w:rFonts w:ascii="Verdana" w:hAnsi="Verdana"/>
                <w:sz w:val="16"/>
                <w:szCs w:val="16"/>
              </w:rPr>
              <w:t xml:space="preserve">1. </w:t>
            </w:r>
            <w:r>
              <w:rPr>
                <w:rFonts w:ascii="Verdana" w:hAnsi="Verdana"/>
                <w:sz w:val="16"/>
                <w:szCs w:val="16"/>
              </w:rPr>
              <w:t xml:space="preserve">Know </w:t>
            </w:r>
            <w:r w:rsidRPr="006C067F">
              <w:rPr>
                <w:rFonts w:ascii="Verdana" w:hAnsi="Verdana"/>
                <w:sz w:val="16"/>
                <w:szCs w:val="16"/>
              </w:rPr>
              <w:t>the base concepts of heterogeneous catalysis.</w:t>
            </w:r>
          </w:p>
          <w:p w:rsidR="003648C1" w:rsidRPr="006C067F" w:rsidRDefault="003648C1" w:rsidP="003648C1">
            <w:pPr>
              <w:tabs>
                <w:tab w:val="left" w:pos="7800"/>
              </w:tabs>
              <w:rPr>
                <w:rFonts w:ascii="Verdana" w:hAnsi="Verdana"/>
                <w:sz w:val="16"/>
                <w:szCs w:val="16"/>
              </w:rPr>
            </w:pPr>
            <w:r w:rsidRPr="006C067F">
              <w:rPr>
                <w:rFonts w:ascii="Verdana" w:hAnsi="Verdana"/>
                <w:sz w:val="16"/>
                <w:szCs w:val="16"/>
              </w:rPr>
              <w:t xml:space="preserve">2. </w:t>
            </w:r>
            <w:r>
              <w:rPr>
                <w:rFonts w:ascii="Verdana" w:hAnsi="Verdana"/>
                <w:sz w:val="16"/>
                <w:szCs w:val="16"/>
              </w:rPr>
              <w:t xml:space="preserve">Know </w:t>
            </w:r>
            <w:r w:rsidRPr="006C067F">
              <w:rPr>
                <w:rFonts w:ascii="Verdana" w:hAnsi="Verdana"/>
                <w:sz w:val="16"/>
                <w:szCs w:val="16"/>
              </w:rPr>
              <w:t>the steps of heterogeneous catalytic reactions.</w:t>
            </w:r>
          </w:p>
          <w:p w:rsidR="003648C1" w:rsidRPr="006C067F" w:rsidRDefault="003648C1" w:rsidP="003648C1">
            <w:pPr>
              <w:tabs>
                <w:tab w:val="left" w:pos="7800"/>
              </w:tabs>
              <w:rPr>
                <w:rFonts w:ascii="Verdana" w:hAnsi="Verdana"/>
                <w:sz w:val="16"/>
                <w:szCs w:val="16"/>
              </w:rPr>
            </w:pPr>
            <w:r w:rsidRPr="006C067F">
              <w:rPr>
                <w:rFonts w:ascii="Verdana" w:hAnsi="Verdana"/>
                <w:sz w:val="16"/>
                <w:szCs w:val="16"/>
              </w:rPr>
              <w:t>3. Analyse</w:t>
            </w:r>
            <w:r>
              <w:rPr>
                <w:rFonts w:ascii="Verdana" w:hAnsi="Verdana"/>
                <w:sz w:val="16"/>
                <w:szCs w:val="16"/>
              </w:rPr>
              <w:t xml:space="preserve"> </w:t>
            </w:r>
            <w:r w:rsidRPr="006C067F">
              <w:rPr>
                <w:rFonts w:ascii="Verdana" w:hAnsi="Verdana"/>
                <w:sz w:val="16"/>
                <w:szCs w:val="16"/>
              </w:rPr>
              <w:t>the rate equations of heterogeneous catalytic reactions.</w:t>
            </w:r>
          </w:p>
          <w:p w:rsidR="003648C1" w:rsidRPr="006C067F" w:rsidRDefault="003648C1" w:rsidP="003648C1">
            <w:pPr>
              <w:tabs>
                <w:tab w:val="left" w:pos="7800"/>
              </w:tabs>
              <w:rPr>
                <w:rFonts w:ascii="Verdana" w:hAnsi="Verdana"/>
                <w:sz w:val="16"/>
                <w:szCs w:val="16"/>
              </w:rPr>
            </w:pPr>
            <w:r w:rsidRPr="006C067F">
              <w:rPr>
                <w:rFonts w:ascii="Verdana" w:hAnsi="Verdana"/>
                <w:sz w:val="16"/>
                <w:szCs w:val="16"/>
              </w:rPr>
              <w:t>4. Analyse</w:t>
            </w:r>
            <w:r>
              <w:rPr>
                <w:rFonts w:ascii="Verdana" w:hAnsi="Verdana"/>
                <w:sz w:val="16"/>
                <w:szCs w:val="16"/>
              </w:rPr>
              <w:t xml:space="preserve"> </w:t>
            </w:r>
            <w:r w:rsidRPr="006C067F">
              <w:rPr>
                <w:rFonts w:ascii="Verdana" w:hAnsi="Verdana"/>
                <w:sz w:val="16"/>
                <w:szCs w:val="16"/>
              </w:rPr>
              <w:t>the performance equations of heterogeneous catalytic reactors.</w:t>
            </w:r>
          </w:p>
          <w:p w:rsidR="003648C1" w:rsidRPr="00E3546D" w:rsidRDefault="003648C1" w:rsidP="003648C1">
            <w:pPr>
              <w:tabs>
                <w:tab w:val="left" w:pos="7800"/>
              </w:tabs>
              <w:rPr>
                <w:rFonts w:ascii="Verdana" w:hAnsi="Verdana"/>
                <w:sz w:val="16"/>
                <w:szCs w:val="16"/>
              </w:rPr>
            </w:pPr>
            <w:r w:rsidRPr="006C067F">
              <w:rPr>
                <w:rFonts w:ascii="Verdana" w:hAnsi="Verdana"/>
                <w:sz w:val="16"/>
                <w:szCs w:val="16"/>
              </w:rPr>
              <w:t xml:space="preserve">5. </w:t>
            </w:r>
            <w:r>
              <w:rPr>
                <w:rFonts w:ascii="Verdana" w:hAnsi="Verdana"/>
                <w:sz w:val="16"/>
                <w:szCs w:val="16"/>
              </w:rPr>
              <w:t>K</w:t>
            </w:r>
            <w:r w:rsidRPr="006C067F">
              <w:rPr>
                <w:rFonts w:ascii="Verdana" w:hAnsi="Verdana"/>
                <w:sz w:val="16"/>
                <w:szCs w:val="16"/>
              </w:rPr>
              <w:t>now</w:t>
            </w:r>
            <w:r>
              <w:rPr>
                <w:rFonts w:ascii="Verdana" w:hAnsi="Verdana"/>
                <w:sz w:val="16"/>
                <w:szCs w:val="16"/>
              </w:rPr>
              <w:t xml:space="preserve"> </w:t>
            </w:r>
            <w:r w:rsidRPr="006C067F">
              <w:rPr>
                <w:rFonts w:ascii="Verdana" w:hAnsi="Verdana"/>
                <w:sz w:val="16"/>
                <w:szCs w:val="16"/>
              </w:rPr>
              <w:t>the industrial applications of heterogeneous catalysis.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067F">
              <w:rPr>
                <w:rFonts w:ascii="Verdana" w:hAnsi="Verdana"/>
                <w:b w:val="0"/>
                <w:noProof/>
                <w:sz w:val="16"/>
                <w:szCs w:val="16"/>
              </w:rPr>
              <w:t>Fogler, H.S., Elements of Chemical Reaction Engineering, Pearson, 2005.</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25777"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425777">
              <w:rPr>
                <w:rFonts w:ascii="Verdana" w:hAnsi="Verdana"/>
                <w:b w:val="0"/>
                <w:noProof/>
                <w:sz w:val="16"/>
                <w:szCs w:val="16"/>
              </w:rPr>
              <w:t>Levenspiel, O., Chemical Reaction Engineering, John Wiley, 1999.</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425777">
              <w:rPr>
                <w:rFonts w:ascii="Verdana" w:hAnsi="Verdana"/>
                <w:b w:val="0"/>
                <w:noProof/>
                <w:sz w:val="16"/>
                <w:szCs w:val="16"/>
              </w:rPr>
              <w:t>2. Satterfield, C.N., Heterogeneous Catalysis in Practice, McGraw-Hill, 1980.</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Introduction to Heterogeneous Catalysis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Catalysts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Steps In A Catalytic Reaction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Synthesizing A Rate Low, Mechanism, and Rate Limiting Step</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Heterogeneous Data Analysis for Reactor Design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Catalyst Deactivation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Packed-Bed Reactors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Moving Bed Reactors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Industrial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Homework </w:t>
            </w:r>
            <w:r w:rsidRPr="00425777">
              <w:rPr>
                <w:rFonts w:ascii="Verdana" w:hAnsi="Verdana"/>
                <w:noProof/>
                <w:sz w:val="16"/>
                <w:szCs w:val="16"/>
              </w:rPr>
              <w:t xml:space="preserve">Presentation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425777">
              <w:rPr>
                <w:rFonts w:ascii="Verdana" w:hAnsi="Verdana"/>
                <w:noProof/>
                <w:sz w:val="16"/>
                <w:szCs w:val="16"/>
              </w:rPr>
              <w:t xml:space="preserve">omework Presentation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425777">
              <w:rPr>
                <w:rFonts w:ascii="Verdana" w:hAnsi="Verdana"/>
                <w:noProof/>
                <w:sz w:val="16"/>
                <w:szCs w:val="16"/>
              </w:rPr>
              <w:t xml:space="preserve">omework Presentation </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3648C1" w:rsidRPr="002604AB" w:rsidTr="003648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865285">
              <w:rPr>
                <w:rFonts w:ascii="Verdana" w:hAnsi="Verdana"/>
                <w:b/>
                <w:sz w:val="18"/>
                <w:szCs w:val="16"/>
              </w:rPr>
              <w:t xml:space="preserve">CHEMISTRY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Learning to use the knowledges  which have been gained by undergraduate and graduate education  in  the postgraduate areas.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To have a research qualification with professional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Self - developing by  following  and being aware of the importance of innovation and  Chemistry in the development of science and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By using individual working abilities, to be capable of sharing studies and opinions in various communication media such as seminars, symposiums, congress or workshops.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To be capable of preparing  scientific publications by using their acquired knowledge and experience in undergraduate and graduate study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To follow closely the developments of Chemistry in both national and international levels.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To design and apply theoretical, experimental and modelling studies and to  examine and solving complex problems encountered in these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To be capable of making disciplinary and inter-disciplinary studies.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Ability to make literature survey, presentation, designing and performing experiments and interpretation of relevant results.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Using  the ability to take initiative by  acting independently.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3648C1" w:rsidRPr="00865285" w:rsidRDefault="003648C1" w:rsidP="003648C1">
            <w:pPr>
              <w:jc w:val="both"/>
              <w:rPr>
                <w:rFonts w:ascii="Verdana" w:hAnsi="Verdana"/>
                <w:sz w:val="18"/>
              </w:rPr>
            </w:pPr>
            <w:r w:rsidRPr="00865285">
              <w:rPr>
                <w:rFonts w:ascii="Verdana" w:hAnsi="Verdana"/>
                <w:sz w:val="18"/>
              </w:rPr>
              <w:t>To have a scientific and professional ethics and defend this approach in any medium.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Professor  Dr. Mine Özdemir</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803C4C"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03C4C" w:rsidRDefault="00803C4C">
      <w:pPr>
        <w:spacing w:after="200"/>
        <w:rPr>
          <w:rFonts w:ascii="Verdana" w:hAnsi="Verdana"/>
          <w:sz w:val="18"/>
          <w:szCs w:val="16"/>
        </w:rPr>
      </w:pPr>
      <w:r>
        <w:rPr>
          <w:rFonts w:ascii="Verdana" w:hAnsi="Verdana"/>
          <w:sz w:val="18"/>
          <w:szCs w:val="16"/>
        </w:rPr>
        <w:br w:type="page"/>
      </w:r>
    </w:p>
    <w:p w:rsidR="003648C1" w:rsidRPr="002604AB" w:rsidRDefault="003648C1" w:rsidP="003648C1">
      <w:pPr>
        <w:rPr>
          <w:rFonts w:ascii="Verdana" w:hAnsi="Verdana"/>
          <w:sz w:val="16"/>
          <w:szCs w:val="16"/>
        </w:rPr>
      </w:pPr>
    </w:p>
    <w:p w:rsidR="003648C1" w:rsidRPr="002604AB" w:rsidRDefault="00F657D2" w:rsidP="003648C1">
      <w:pPr>
        <w:tabs>
          <w:tab w:val="left" w:pos="6825"/>
        </w:tabs>
        <w:outlineLvl w:val="0"/>
        <w:rPr>
          <w:rFonts w:ascii="Verdana" w:hAnsi="Verdana"/>
          <w:b/>
          <w:sz w:val="16"/>
          <w:szCs w:val="16"/>
        </w:rPr>
      </w:pPr>
      <w:r>
        <w:rPr>
          <w:noProof/>
        </w:rPr>
        <w:pict>
          <v:shape id="_x0000_s1107" type="#_x0000_t202" style="position:absolute;margin-left:2.5pt;margin-top:-6.7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7">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B23BBD"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b/>
                <w:lang w:val="en-US"/>
              </w:rPr>
              <w:t>CHEMISTRY</w:t>
            </w:r>
            <w:r>
              <w:rPr>
                <w:b/>
                <w:sz w:val="22"/>
                <w:szCs w:val="28"/>
              </w:rPr>
              <w:t xml:space="preserve"> (MSc)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503501507</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6"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Hydrometallurgy</w:t>
            </w:r>
            <w:r>
              <w:rPr>
                <w:rFonts w:ascii="Verdana" w:hAnsi="Verdana"/>
                <w:sz w:val="16"/>
                <w:szCs w:val="16"/>
              </w:rPr>
              <w:fldChar w:fldCharType="end"/>
            </w:r>
            <w:bookmarkEnd w:id="56"/>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094D">
              <w:rPr>
                <w:rFonts w:ascii="Verdana" w:hAnsi="Verdana"/>
                <w:noProof/>
                <w:sz w:val="16"/>
                <w:szCs w:val="16"/>
              </w:rPr>
              <w:t>Introduction of metal production processes; calcination; roasting; leaching; leaching methods; leaching kinetics; recovery of metal from leaching solution, and refining; industrial applications.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094D">
              <w:rPr>
                <w:rFonts w:ascii="Verdana" w:hAnsi="Verdana"/>
                <w:noProof/>
                <w:sz w:val="16"/>
                <w:szCs w:val="16"/>
              </w:rPr>
              <w:t>To teach the base concepts of hydrometallurgy and the industrial applications.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094D">
              <w:rPr>
                <w:rFonts w:ascii="Verdana" w:hAnsi="Verdana"/>
                <w:noProof/>
                <w:sz w:val="16"/>
                <w:szCs w:val="16"/>
              </w:rPr>
              <w:t>Ability to define, formulate and solve hydrometallurgy problems.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D8094D"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094D">
              <w:rPr>
                <w:rFonts w:ascii="Verdana" w:hAnsi="Verdana"/>
                <w:noProof/>
                <w:sz w:val="16"/>
                <w:szCs w:val="16"/>
              </w:rPr>
              <w:t xml:space="preserve">1. </w:t>
            </w:r>
            <w:r>
              <w:rPr>
                <w:rFonts w:ascii="Verdana" w:hAnsi="Verdana"/>
                <w:noProof/>
                <w:sz w:val="16"/>
                <w:szCs w:val="16"/>
              </w:rPr>
              <w:t xml:space="preserve">Know </w:t>
            </w:r>
            <w:r w:rsidRPr="00D8094D">
              <w:rPr>
                <w:rFonts w:ascii="Verdana" w:hAnsi="Verdana"/>
                <w:noProof/>
                <w:sz w:val="16"/>
                <w:szCs w:val="16"/>
              </w:rPr>
              <w:t>the benefication of ore by physical methods.</w:t>
            </w:r>
          </w:p>
          <w:p w:rsidR="003648C1" w:rsidRPr="00D8094D" w:rsidRDefault="003648C1" w:rsidP="003648C1">
            <w:pPr>
              <w:tabs>
                <w:tab w:val="left" w:pos="7800"/>
              </w:tabs>
              <w:rPr>
                <w:rFonts w:ascii="Verdana" w:hAnsi="Verdana"/>
                <w:noProof/>
                <w:sz w:val="16"/>
                <w:szCs w:val="16"/>
              </w:rPr>
            </w:pPr>
            <w:r w:rsidRPr="00D8094D">
              <w:rPr>
                <w:rFonts w:ascii="Verdana" w:hAnsi="Verdana"/>
                <w:noProof/>
                <w:sz w:val="16"/>
                <w:szCs w:val="16"/>
              </w:rPr>
              <w:t xml:space="preserve">2. </w:t>
            </w:r>
            <w:r>
              <w:rPr>
                <w:rFonts w:ascii="Verdana" w:hAnsi="Verdana"/>
                <w:noProof/>
                <w:sz w:val="16"/>
                <w:szCs w:val="16"/>
              </w:rPr>
              <w:t>Know</w:t>
            </w:r>
            <w:r w:rsidRPr="00D8094D">
              <w:rPr>
                <w:rFonts w:ascii="Verdana" w:hAnsi="Verdana"/>
                <w:noProof/>
                <w:sz w:val="16"/>
                <w:szCs w:val="16"/>
              </w:rPr>
              <w:t xml:space="preserve"> the heat operations such as roasting and calcination.</w:t>
            </w:r>
          </w:p>
          <w:p w:rsidR="003648C1" w:rsidRPr="00D8094D" w:rsidRDefault="003648C1" w:rsidP="003648C1">
            <w:pPr>
              <w:tabs>
                <w:tab w:val="left" w:pos="7800"/>
              </w:tabs>
              <w:rPr>
                <w:rFonts w:ascii="Verdana" w:hAnsi="Verdana"/>
                <w:noProof/>
                <w:sz w:val="16"/>
                <w:szCs w:val="16"/>
              </w:rPr>
            </w:pPr>
            <w:r w:rsidRPr="00D8094D">
              <w:rPr>
                <w:rFonts w:ascii="Verdana" w:hAnsi="Verdana"/>
                <w:noProof/>
                <w:sz w:val="16"/>
                <w:szCs w:val="16"/>
              </w:rPr>
              <w:t xml:space="preserve">3. </w:t>
            </w:r>
            <w:r>
              <w:rPr>
                <w:rFonts w:ascii="Verdana" w:hAnsi="Verdana"/>
                <w:noProof/>
                <w:sz w:val="16"/>
                <w:szCs w:val="16"/>
              </w:rPr>
              <w:t xml:space="preserve">Know </w:t>
            </w:r>
            <w:r w:rsidRPr="00D8094D">
              <w:rPr>
                <w:rFonts w:ascii="Verdana" w:hAnsi="Verdana"/>
                <w:noProof/>
                <w:sz w:val="16"/>
                <w:szCs w:val="16"/>
              </w:rPr>
              <w:t>the leaching and leaching methods.</w:t>
            </w:r>
          </w:p>
          <w:p w:rsidR="003648C1" w:rsidRPr="00D8094D" w:rsidRDefault="003648C1" w:rsidP="003648C1">
            <w:pPr>
              <w:tabs>
                <w:tab w:val="left" w:pos="7800"/>
              </w:tabs>
              <w:rPr>
                <w:rFonts w:ascii="Verdana" w:hAnsi="Verdana"/>
                <w:noProof/>
                <w:sz w:val="16"/>
                <w:szCs w:val="16"/>
              </w:rPr>
            </w:pPr>
            <w:r w:rsidRPr="00D8094D">
              <w:rPr>
                <w:rFonts w:ascii="Verdana" w:hAnsi="Verdana"/>
                <w:noProof/>
                <w:sz w:val="16"/>
                <w:szCs w:val="16"/>
              </w:rPr>
              <w:t xml:space="preserve">4. </w:t>
            </w:r>
            <w:r>
              <w:rPr>
                <w:rFonts w:ascii="Verdana" w:hAnsi="Verdana"/>
                <w:noProof/>
                <w:sz w:val="16"/>
                <w:szCs w:val="16"/>
              </w:rPr>
              <w:t>Analyse</w:t>
            </w:r>
            <w:r w:rsidRPr="00D8094D">
              <w:rPr>
                <w:rFonts w:ascii="Verdana" w:hAnsi="Verdana"/>
                <w:noProof/>
                <w:sz w:val="16"/>
                <w:szCs w:val="16"/>
              </w:rPr>
              <w:t xml:space="preserve"> the rate equations of leaching reactions.</w:t>
            </w:r>
          </w:p>
          <w:p w:rsidR="003648C1" w:rsidRPr="00D8094D" w:rsidRDefault="003648C1" w:rsidP="003648C1">
            <w:pPr>
              <w:tabs>
                <w:tab w:val="left" w:pos="7800"/>
              </w:tabs>
              <w:rPr>
                <w:rFonts w:ascii="Verdana" w:hAnsi="Verdana"/>
                <w:noProof/>
                <w:sz w:val="16"/>
                <w:szCs w:val="16"/>
              </w:rPr>
            </w:pPr>
            <w:r w:rsidRPr="00D8094D">
              <w:rPr>
                <w:rFonts w:ascii="Verdana" w:hAnsi="Verdana"/>
                <w:noProof/>
                <w:sz w:val="16"/>
                <w:szCs w:val="16"/>
              </w:rPr>
              <w:t xml:space="preserve">5. </w:t>
            </w:r>
            <w:r>
              <w:rPr>
                <w:rFonts w:ascii="Verdana" w:hAnsi="Verdana"/>
                <w:noProof/>
                <w:sz w:val="16"/>
                <w:szCs w:val="16"/>
              </w:rPr>
              <w:t xml:space="preserve">Investigate </w:t>
            </w:r>
            <w:r w:rsidRPr="00D8094D">
              <w:rPr>
                <w:rFonts w:ascii="Verdana" w:hAnsi="Verdana"/>
                <w:noProof/>
                <w:sz w:val="16"/>
                <w:szCs w:val="16"/>
              </w:rPr>
              <w:t>the methods of recovery of metal from leaching solutions and the methods of rafining.</w:t>
            </w:r>
          </w:p>
          <w:p w:rsidR="003648C1" w:rsidRPr="00E3546D" w:rsidRDefault="003648C1" w:rsidP="003648C1">
            <w:pPr>
              <w:tabs>
                <w:tab w:val="left" w:pos="7800"/>
              </w:tabs>
              <w:rPr>
                <w:rFonts w:ascii="Verdana" w:hAnsi="Verdana"/>
                <w:sz w:val="16"/>
                <w:szCs w:val="16"/>
              </w:rPr>
            </w:pPr>
            <w:r w:rsidRPr="00D8094D">
              <w:rPr>
                <w:rFonts w:ascii="Verdana" w:hAnsi="Verdana"/>
                <w:noProof/>
                <w:sz w:val="16"/>
                <w:szCs w:val="16"/>
              </w:rPr>
              <w:t xml:space="preserve">6. </w:t>
            </w:r>
            <w:r>
              <w:rPr>
                <w:rFonts w:ascii="Verdana" w:hAnsi="Verdana"/>
                <w:noProof/>
                <w:sz w:val="16"/>
                <w:szCs w:val="16"/>
              </w:rPr>
              <w:t>K</w:t>
            </w:r>
            <w:r w:rsidRPr="00D8094D">
              <w:rPr>
                <w:rFonts w:ascii="Verdana" w:hAnsi="Verdana"/>
                <w:noProof/>
                <w:sz w:val="16"/>
                <w:szCs w:val="16"/>
              </w:rPr>
              <w:t>now</w:t>
            </w:r>
            <w:r>
              <w:rPr>
                <w:rFonts w:ascii="Verdana" w:hAnsi="Verdana"/>
                <w:noProof/>
                <w:sz w:val="16"/>
                <w:szCs w:val="16"/>
              </w:rPr>
              <w:t xml:space="preserve"> </w:t>
            </w:r>
            <w:r w:rsidRPr="00D8094D">
              <w:rPr>
                <w:rFonts w:ascii="Verdana" w:hAnsi="Verdana"/>
                <w:noProof/>
                <w:sz w:val="16"/>
                <w:szCs w:val="16"/>
              </w:rPr>
              <w:t>the industrial applications.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8094D">
              <w:rPr>
                <w:rFonts w:ascii="Verdana" w:hAnsi="Verdana"/>
                <w:b w:val="0"/>
                <w:noProof/>
                <w:sz w:val="16"/>
                <w:szCs w:val="16"/>
              </w:rPr>
              <w:t>Gupta, C.K., Mukherjee, T.K., Hydrometallurgy in Extraction Process,CRC Press, 1990.</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D8094D"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8094D">
              <w:rPr>
                <w:rFonts w:ascii="Verdana" w:hAnsi="Verdana"/>
                <w:b w:val="0"/>
                <w:noProof/>
                <w:sz w:val="16"/>
                <w:szCs w:val="16"/>
              </w:rPr>
              <w:t>1. Levenspiel, O., Chemical Reaction Engineering, John Wiley, 1999.</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D8094D">
              <w:rPr>
                <w:rFonts w:ascii="Verdana" w:hAnsi="Verdana"/>
                <w:b w:val="0"/>
                <w:noProof/>
                <w:sz w:val="16"/>
                <w:szCs w:val="16"/>
              </w:rPr>
              <w:t>2. Habashi, F., Principles of Extractive Metallurgy, Gordon&amp;Breach, 1980.</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094D">
              <w:rPr>
                <w:rFonts w:ascii="Verdana" w:hAnsi="Verdana"/>
                <w:noProof/>
                <w:sz w:val="16"/>
                <w:szCs w:val="16"/>
              </w:rPr>
              <w:t>Introduction to Metal Production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094D">
              <w:rPr>
                <w:rFonts w:ascii="Verdana" w:hAnsi="Verdana"/>
                <w:noProof/>
                <w:sz w:val="16"/>
                <w:szCs w:val="16"/>
              </w:rPr>
              <w:t>Calcination, Roasting</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Leaching, Leaching Methods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Leaching Kinetics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Recovery of Metal from Leaching Solution, and Refining</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Industrial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Industrial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Industrial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Industrial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Homework </w:t>
            </w:r>
            <w:r w:rsidRPr="004D7E8D">
              <w:rPr>
                <w:rFonts w:ascii="Verdana" w:hAnsi="Verdana"/>
                <w:noProof/>
                <w:sz w:val="16"/>
                <w:szCs w:val="16"/>
              </w:rPr>
              <w:t>Presentation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Homework Presentation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E8D">
              <w:rPr>
                <w:rFonts w:ascii="Verdana" w:hAnsi="Verdana"/>
                <w:noProof/>
                <w:sz w:val="16"/>
                <w:szCs w:val="16"/>
              </w:rPr>
              <w:t>Homework Presentation</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 CHEMISTRY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Learning to use the knowledges  which have been gained by undergraduate education  in  the postgraduate areas.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39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have a research qualification with professional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Self - developing by  following  and being aware of the importance of innovation and  Chemistry in the development of science and technology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By using individual working abilities, to be capable of sharing studies and opinions in various communication media such as seminars, symposiums, congress or workshops.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be capable of preparing  scientific publications by using their acquired knowledge and experience in undergraduate and graduate study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follow closely the developments of Chemistry in both national and international levels.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design and apply theoretical, experimental and modelling studies and to  examine and solving complex problems encountered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be capable of making disciplinary and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Ability to make literature survey, presentation, designing and performing experiments and interpretation of relevant results.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Using  the ability to take initiative by  acting independently.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cs="Arial"/>
                <w:color w:val="333333"/>
                <w:sz w:val="18"/>
                <w:szCs w:val="20"/>
                <w:shd w:val="clear" w:color="auto" w:fill="FFFFFF"/>
              </w:rPr>
              <w:t>To have a scientific and professional ethics and defend this approach in any medium.</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Professor Dr. Mine Özdemir</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03C4C" w:rsidRDefault="00803C4C">
      <w:pPr>
        <w:spacing w:after="200"/>
      </w:pPr>
      <w:r>
        <w:br w:type="page"/>
      </w:r>
    </w:p>
    <w:p w:rsidR="003648C1" w:rsidRPr="002604AB" w:rsidRDefault="00F657D2" w:rsidP="003648C1">
      <w:pPr>
        <w:tabs>
          <w:tab w:val="left" w:pos="6825"/>
        </w:tabs>
        <w:outlineLvl w:val="0"/>
        <w:rPr>
          <w:rFonts w:ascii="Verdana" w:hAnsi="Verdana"/>
          <w:b/>
          <w:sz w:val="16"/>
          <w:szCs w:val="16"/>
        </w:rPr>
      </w:pPr>
      <w:r>
        <w:rPr>
          <w:noProof/>
        </w:rPr>
        <w:pict>
          <v:shape id="_x0000_s1110" type="#_x0000_t202" style="position:absolute;margin-left:16.6pt;margin-top:.7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0">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E56811"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7B85">
              <w:rPr>
                <w:rFonts w:ascii="Verdana" w:hAnsi="Verdana"/>
                <w:noProof/>
                <w:sz w:val="16"/>
                <w:szCs w:val="16"/>
              </w:rPr>
              <w:t>503512601</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7"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7B85">
              <w:rPr>
                <w:rFonts w:ascii="Verdana" w:hAnsi="Verdana"/>
                <w:noProof/>
                <w:sz w:val="16"/>
                <w:szCs w:val="16"/>
              </w:rPr>
              <w:t>Advanced wastewater treatment</w:t>
            </w:r>
            <w:r>
              <w:rPr>
                <w:rFonts w:ascii="Verdana" w:hAnsi="Verdana"/>
                <w:sz w:val="16"/>
                <w:szCs w:val="16"/>
              </w:rPr>
              <w:fldChar w:fldCharType="end"/>
            </w:r>
            <w:bookmarkEnd w:id="57"/>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8B">
              <w:rPr>
                <w:rFonts w:ascii="Verdana" w:hAnsi="Verdana"/>
                <w:noProof/>
                <w:sz w:val="16"/>
                <w:szCs w:val="16"/>
              </w:rPr>
              <w:t>Introduction, wastewater treatment requirement, classic technologies for wastewater treatment , advanced treatment technologies for wastewater treatment , homework presentations.</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6FF">
              <w:rPr>
                <w:rFonts w:ascii="Verdana" w:hAnsi="Verdana"/>
                <w:noProof/>
                <w:sz w:val="16"/>
                <w:szCs w:val="16"/>
              </w:rPr>
              <w:t>The basic objectives of the course; arouse students environmental awareness and to impose the idea that advanced techniques of waste water treatment to avoid issues such as eutrophication as well as environmental pollution is necessary ; In addition, analyzing and solving a related waste water engineering problem to learn advanced waste water treatment and gain the experience.</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7B5AD1" w:rsidRDefault="003648C1" w:rsidP="003648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AD1">
              <w:rPr>
                <w:rFonts w:ascii="Verdana" w:hAnsi="Verdana"/>
                <w:noProof/>
                <w:sz w:val="16"/>
                <w:szCs w:val="16"/>
              </w:rPr>
              <w:t>1.To awaken environmental awareness and development.</w:t>
            </w:r>
          </w:p>
          <w:p w:rsidR="003648C1" w:rsidRPr="007B5AD1" w:rsidRDefault="003648C1" w:rsidP="003648C1">
            <w:pPr>
              <w:rPr>
                <w:rFonts w:ascii="Verdana" w:hAnsi="Verdana"/>
                <w:noProof/>
                <w:sz w:val="16"/>
                <w:szCs w:val="16"/>
              </w:rPr>
            </w:pPr>
            <w:r w:rsidRPr="007B5AD1">
              <w:rPr>
                <w:rFonts w:ascii="Verdana" w:hAnsi="Verdana"/>
                <w:noProof/>
                <w:sz w:val="16"/>
                <w:szCs w:val="16"/>
              </w:rPr>
              <w:t>2. Understanding some of the basic concepts and technologies related to the subject</w:t>
            </w:r>
          </w:p>
          <w:p w:rsidR="003648C1" w:rsidRPr="007B5AD1" w:rsidRDefault="003648C1" w:rsidP="003648C1">
            <w:pPr>
              <w:rPr>
                <w:rFonts w:ascii="Verdana" w:hAnsi="Verdana"/>
                <w:noProof/>
                <w:sz w:val="16"/>
                <w:szCs w:val="16"/>
              </w:rPr>
            </w:pPr>
            <w:r w:rsidRPr="007B5AD1">
              <w:rPr>
                <w:rFonts w:ascii="Verdana" w:hAnsi="Verdana"/>
                <w:noProof/>
                <w:sz w:val="16"/>
                <w:szCs w:val="16"/>
              </w:rPr>
              <w:t>3. Following up-to-date issues , understanding The importance tracking lifelong learning, and its application</w:t>
            </w:r>
          </w:p>
          <w:p w:rsidR="003648C1" w:rsidRPr="007B5AD1" w:rsidRDefault="003648C1" w:rsidP="003648C1">
            <w:pPr>
              <w:rPr>
                <w:rFonts w:ascii="Verdana" w:hAnsi="Verdana"/>
                <w:noProof/>
                <w:sz w:val="16"/>
                <w:szCs w:val="16"/>
              </w:rPr>
            </w:pPr>
            <w:r w:rsidRPr="007B5AD1">
              <w:rPr>
                <w:rFonts w:ascii="Verdana" w:hAnsi="Verdana"/>
                <w:noProof/>
                <w:sz w:val="16"/>
                <w:szCs w:val="16"/>
              </w:rPr>
              <w:t>4.Understand the national and global impact of engineering solutions.</w:t>
            </w:r>
          </w:p>
          <w:p w:rsidR="003648C1" w:rsidRPr="002604AB" w:rsidRDefault="003648C1" w:rsidP="003648C1">
            <w:pPr>
              <w:rPr>
                <w:rFonts w:ascii="Verdana" w:hAnsi="Verdana"/>
                <w:sz w:val="16"/>
                <w:szCs w:val="16"/>
              </w:rPr>
            </w:pPr>
            <w:r w:rsidRPr="007B5AD1">
              <w:rPr>
                <w:rFonts w:ascii="Verdana" w:hAnsi="Verdana"/>
                <w:noProof/>
                <w:sz w:val="16"/>
                <w:szCs w:val="16"/>
              </w:rPr>
              <w:t xml:space="preserve">5. Exploring and examining A waste water treatment facility and bringing up new recommendations on treatment. </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7B5AD1" w:rsidRDefault="003648C1" w:rsidP="003648C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AD1">
              <w:rPr>
                <w:rFonts w:ascii="Verdana" w:hAnsi="Verdana"/>
                <w:noProof/>
                <w:sz w:val="16"/>
                <w:szCs w:val="16"/>
              </w:rPr>
              <w:t>1.To awaken environmental awareness and development.</w:t>
            </w:r>
          </w:p>
          <w:p w:rsidR="003648C1" w:rsidRPr="007B5AD1" w:rsidRDefault="003648C1" w:rsidP="003648C1">
            <w:pPr>
              <w:rPr>
                <w:rFonts w:ascii="Verdana" w:hAnsi="Verdana"/>
                <w:noProof/>
                <w:sz w:val="16"/>
                <w:szCs w:val="16"/>
              </w:rPr>
            </w:pPr>
            <w:r w:rsidRPr="007B5AD1">
              <w:rPr>
                <w:rFonts w:ascii="Verdana" w:hAnsi="Verdana"/>
                <w:noProof/>
                <w:sz w:val="16"/>
                <w:szCs w:val="16"/>
              </w:rPr>
              <w:t>2. Understanding some of the basic concepts and technologies related to the subject</w:t>
            </w:r>
          </w:p>
          <w:p w:rsidR="003648C1" w:rsidRPr="007B5AD1" w:rsidRDefault="003648C1" w:rsidP="003648C1">
            <w:pPr>
              <w:rPr>
                <w:rFonts w:ascii="Verdana" w:hAnsi="Verdana"/>
                <w:noProof/>
                <w:sz w:val="16"/>
                <w:szCs w:val="16"/>
              </w:rPr>
            </w:pPr>
            <w:r w:rsidRPr="007B5AD1">
              <w:rPr>
                <w:rFonts w:ascii="Verdana" w:hAnsi="Verdana"/>
                <w:noProof/>
                <w:sz w:val="16"/>
                <w:szCs w:val="16"/>
              </w:rPr>
              <w:t>3. Following up-to-date issues , understanding The importance tracking lifelong learning, and its application</w:t>
            </w:r>
          </w:p>
          <w:p w:rsidR="003648C1" w:rsidRPr="007B5AD1" w:rsidRDefault="003648C1" w:rsidP="003648C1">
            <w:pPr>
              <w:rPr>
                <w:rFonts w:ascii="Verdana" w:hAnsi="Verdana"/>
                <w:noProof/>
                <w:sz w:val="16"/>
                <w:szCs w:val="16"/>
              </w:rPr>
            </w:pPr>
            <w:r w:rsidRPr="007B5AD1">
              <w:rPr>
                <w:rFonts w:ascii="Verdana" w:hAnsi="Verdana"/>
                <w:noProof/>
                <w:sz w:val="16"/>
                <w:szCs w:val="16"/>
              </w:rPr>
              <w:t>4.Understand the national and global impact of engineering solutions.</w:t>
            </w:r>
          </w:p>
          <w:p w:rsidR="003648C1" w:rsidRPr="002604AB" w:rsidRDefault="003648C1" w:rsidP="003648C1">
            <w:pPr>
              <w:rPr>
                <w:rFonts w:ascii="Verdana" w:hAnsi="Verdana"/>
                <w:sz w:val="16"/>
                <w:szCs w:val="16"/>
              </w:rPr>
            </w:pPr>
            <w:r w:rsidRPr="007B5AD1">
              <w:rPr>
                <w:rFonts w:ascii="Verdana" w:hAnsi="Verdana"/>
                <w:noProof/>
                <w:sz w:val="16"/>
                <w:szCs w:val="16"/>
              </w:rPr>
              <w:t xml:space="preserve">5. Exploring and examining </w:t>
            </w:r>
            <w:r>
              <w:rPr>
                <w:rFonts w:ascii="Verdana" w:hAnsi="Verdana"/>
                <w:noProof/>
                <w:sz w:val="16"/>
                <w:szCs w:val="16"/>
              </w:rPr>
              <w:t>a</w:t>
            </w:r>
            <w:r w:rsidRPr="007B5AD1">
              <w:rPr>
                <w:rFonts w:ascii="Verdana" w:hAnsi="Verdana"/>
                <w:noProof/>
                <w:sz w:val="16"/>
                <w:szCs w:val="16"/>
              </w:rPr>
              <w:t xml:space="preserve"> waste water treatment facility and bringing up new recommendations on treatment. </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8505F8" w:rsidRDefault="003648C1"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05F8">
              <w:rPr>
                <w:rFonts w:ascii="Verdana" w:hAnsi="Verdana"/>
                <w:sz w:val="16"/>
                <w:szCs w:val="16"/>
              </w:rPr>
              <w:t xml:space="preserve">1.Application of information about Basic Sciences (mathematics, physics, chemistry) </w:t>
            </w:r>
          </w:p>
          <w:p w:rsidR="003648C1" w:rsidRDefault="003648C1" w:rsidP="003648C1">
            <w:pPr>
              <w:tabs>
                <w:tab w:val="left" w:pos="7800"/>
              </w:tabs>
              <w:rPr>
                <w:rFonts w:ascii="Verdana" w:hAnsi="Verdana"/>
                <w:sz w:val="16"/>
                <w:szCs w:val="16"/>
              </w:rPr>
            </w:pPr>
            <w:r w:rsidRPr="008505F8">
              <w:rPr>
                <w:rFonts w:ascii="Verdana" w:hAnsi="Verdana"/>
                <w:sz w:val="16"/>
                <w:szCs w:val="16"/>
              </w:rPr>
              <w:t>2.Data analysis and evaluation.</w:t>
            </w:r>
          </w:p>
          <w:p w:rsidR="003648C1" w:rsidRDefault="003648C1" w:rsidP="003648C1">
            <w:pPr>
              <w:tabs>
                <w:tab w:val="left" w:pos="7800"/>
              </w:tabs>
              <w:rPr>
                <w:rFonts w:ascii="Verdana" w:hAnsi="Verdana"/>
                <w:sz w:val="16"/>
                <w:szCs w:val="16"/>
              </w:rPr>
            </w:pPr>
            <w:r>
              <w:rPr>
                <w:rFonts w:ascii="Verdana" w:hAnsi="Verdana"/>
                <w:sz w:val="16"/>
                <w:szCs w:val="16"/>
              </w:rPr>
              <w:t>3. B</w:t>
            </w:r>
            <w:r w:rsidRPr="003B358C">
              <w:rPr>
                <w:rFonts w:ascii="Verdana" w:hAnsi="Verdana"/>
                <w:sz w:val="16"/>
                <w:szCs w:val="16"/>
              </w:rPr>
              <w:t>ring environmental awareness</w:t>
            </w:r>
          </w:p>
          <w:p w:rsidR="003648C1" w:rsidRPr="00E3546D" w:rsidRDefault="003648C1" w:rsidP="003648C1">
            <w:pPr>
              <w:tabs>
                <w:tab w:val="left" w:pos="7800"/>
              </w:tabs>
              <w:rPr>
                <w:rFonts w:ascii="Verdana" w:hAnsi="Verdana"/>
                <w:sz w:val="16"/>
                <w:szCs w:val="16"/>
              </w:rPr>
            </w:pPr>
            <w:r>
              <w:rPr>
                <w:rFonts w:ascii="Verdana" w:hAnsi="Verdana"/>
                <w:sz w:val="16"/>
                <w:szCs w:val="16"/>
              </w:rPr>
              <w:t>4.G</w:t>
            </w:r>
            <w:r w:rsidRPr="00A40166">
              <w:rPr>
                <w:rFonts w:ascii="Verdana" w:hAnsi="Verdana"/>
                <w:sz w:val="16"/>
                <w:szCs w:val="16"/>
              </w:rPr>
              <w:t>ain presentation experience</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E743D9" w:rsidRDefault="003648C1" w:rsidP="003648C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43D9">
              <w:rPr>
                <w:rFonts w:ascii="Verdana" w:hAnsi="Verdana"/>
                <w:b w:val="0"/>
                <w:noProof/>
                <w:sz w:val="16"/>
                <w:szCs w:val="16"/>
              </w:rPr>
              <w:t xml:space="preserve">1.G. Tchobanoglous (1979)   Wastewater Engineering:  Treatment, Disposal, Reuse, Second Edition, Tata McGraw-Hill, New Delhi. </w:t>
            </w:r>
          </w:p>
          <w:p w:rsidR="003648C1" w:rsidRPr="00E743D9" w:rsidRDefault="003648C1" w:rsidP="003648C1">
            <w:pPr>
              <w:pStyle w:val="Balk4"/>
              <w:rPr>
                <w:rFonts w:ascii="Verdana" w:hAnsi="Verdana"/>
                <w:b w:val="0"/>
                <w:noProof/>
                <w:sz w:val="16"/>
                <w:szCs w:val="16"/>
              </w:rPr>
            </w:pPr>
            <w:r w:rsidRPr="00E743D9">
              <w:rPr>
                <w:rFonts w:ascii="Verdana" w:hAnsi="Verdana"/>
                <w:b w:val="0"/>
                <w:noProof/>
                <w:sz w:val="16"/>
                <w:szCs w:val="16"/>
              </w:rPr>
              <w:t xml:space="preserve">2. F. Şengül (1991) Endüstriyel Atıksuların Özellikleri ve Arıtılması, 2. Baskı, D.E.Ü. Mühendislik-Mimarlık Fakültesi Basım Ünitesi, İzmir. </w:t>
            </w:r>
          </w:p>
          <w:p w:rsidR="003648C1" w:rsidRPr="006849DA" w:rsidRDefault="003648C1" w:rsidP="003648C1">
            <w:pPr>
              <w:pStyle w:val="Balk4"/>
              <w:spacing w:before="0" w:beforeAutospacing="0" w:after="0" w:afterAutospacing="0"/>
              <w:rPr>
                <w:rFonts w:ascii="Verdana" w:hAnsi="Verdana"/>
                <w:b w:val="0"/>
                <w:sz w:val="16"/>
                <w:szCs w:val="16"/>
              </w:rPr>
            </w:pPr>
            <w:r w:rsidRPr="00E743D9">
              <w:rPr>
                <w:rFonts w:ascii="Verdana" w:hAnsi="Verdana"/>
                <w:b w:val="0"/>
                <w:noProof/>
                <w:sz w:val="16"/>
                <w:szCs w:val="16"/>
              </w:rPr>
              <w:t xml:space="preserve">3. H. F. Lund (Editor) (1971)  Industrial Pollution Control Handbook, McGraw-Hill, New York. </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43D9">
              <w:rPr>
                <w:rFonts w:ascii="Verdana" w:hAnsi="Verdana"/>
                <w:b w:val="0"/>
                <w:noProof/>
                <w:sz w:val="16"/>
                <w:szCs w:val="16"/>
              </w:rPr>
              <w:t xml:space="preserve">1. A. Tanyolaç ve S. S. Çelebi (Editörler) (1992)  Endüstriyel Atık Su Arıtımı,TMMOB Kimya Mühendisleri Odası Ankara Şubesi, Ankara. </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856">
              <w:rPr>
                <w:rFonts w:ascii="Verdana" w:hAnsi="Verdana"/>
                <w:noProof/>
                <w:sz w:val="16"/>
                <w:szCs w:val="16"/>
              </w:rPr>
              <w:t>Introduction , telling the purpose and Content of the course , Giving the Exam Percentages applied for the course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856">
              <w:rPr>
                <w:rFonts w:ascii="Verdana" w:hAnsi="Verdana"/>
                <w:noProof/>
                <w:sz w:val="16"/>
                <w:szCs w:val="16"/>
              </w:rPr>
              <w:t>Need for advanced wastewater treatment, introduction to advanced treatment technologies for wastewater treatment</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783">
              <w:rPr>
                <w:rFonts w:ascii="Verdana" w:hAnsi="Verdana"/>
                <w:noProof/>
                <w:sz w:val="16"/>
                <w:szCs w:val="16"/>
              </w:rPr>
              <w:t>Nitrification process, nitrogen and phosphorus removal</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6503">
              <w:rPr>
                <w:rFonts w:ascii="Verdana" w:hAnsi="Verdana"/>
                <w:noProof/>
                <w:sz w:val="16"/>
                <w:szCs w:val="16"/>
              </w:rPr>
              <w:t>Membrane systems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3368">
              <w:rPr>
                <w:rFonts w:ascii="Verdana" w:hAnsi="Verdana"/>
                <w:noProof/>
                <w:sz w:val="16"/>
                <w:szCs w:val="16"/>
              </w:rPr>
              <w:t>Adsorption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766E1">
              <w:rPr>
                <w:rFonts w:ascii="Verdana" w:hAnsi="Verdana"/>
                <w:noProof/>
                <w:sz w:val="16"/>
                <w:szCs w:val="16"/>
              </w:rPr>
              <w:t>on exchange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EE691B">
              <w:rPr>
                <w:rFonts w:ascii="Verdana" w:hAnsi="Verdana"/>
                <w:noProof/>
                <w:sz w:val="16"/>
                <w:szCs w:val="16"/>
              </w:rPr>
              <w:t>hemical oxidation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EE691B">
              <w:rPr>
                <w:rFonts w:ascii="Verdana" w:hAnsi="Verdana"/>
                <w:noProof/>
                <w:sz w:val="16"/>
                <w:szCs w:val="16"/>
              </w:rPr>
              <w:t>lektro-coagulation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DDF">
              <w:rPr>
                <w:rFonts w:ascii="Verdana" w:hAnsi="Verdana"/>
                <w:noProof/>
                <w:sz w:val="16"/>
                <w:szCs w:val="16"/>
              </w:rPr>
              <w:t>Design and operation of treatment plants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B21">
              <w:rPr>
                <w:rFonts w:ascii="Verdana" w:hAnsi="Verdana"/>
                <w:noProof/>
                <w:sz w:val="16"/>
                <w:szCs w:val="16"/>
              </w:rPr>
              <w:t>Design and operation of treatment plants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788C">
              <w:rPr>
                <w:rFonts w:ascii="Verdana" w:hAnsi="Verdana"/>
                <w:noProof/>
                <w:sz w:val="16"/>
                <w:szCs w:val="16"/>
              </w:rPr>
              <w:t>Oral presentation and discussion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788C">
              <w:rPr>
                <w:rFonts w:ascii="Verdana" w:hAnsi="Verdana"/>
                <w:noProof/>
                <w:sz w:val="16"/>
                <w:szCs w:val="16"/>
              </w:rPr>
              <w:t>Oral presentation and discussion</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4070A1">
              <w:rPr>
                <w:rFonts w:ascii="Verdana" w:hAnsi="Verdana"/>
                <w:noProof/>
                <w:sz w:val="18"/>
                <w:szCs w:val="16"/>
              </w:rPr>
              <w:t xml:space="preserve">ssociate </w:t>
            </w:r>
            <w:r>
              <w:rPr>
                <w:rFonts w:ascii="Verdana" w:hAnsi="Verdana"/>
                <w:noProof/>
                <w:sz w:val="18"/>
                <w:szCs w:val="16"/>
              </w:rPr>
              <w:t>p</w:t>
            </w:r>
            <w:r w:rsidRPr="004070A1">
              <w:rPr>
                <w:rFonts w:ascii="Verdana" w:hAnsi="Verdana"/>
                <w:noProof/>
                <w:sz w:val="18"/>
                <w:szCs w:val="16"/>
              </w:rPr>
              <w:t>rofessor</w:t>
            </w:r>
            <w:r>
              <w:rPr>
                <w:rFonts w:ascii="Verdana" w:hAnsi="Verdana"/>
                <w:noProof/>
                <w:sz w:val="18"/>
                <w:szCs w:val="16"/>
              </w:rPr>
              <w:t xml:space="preserve"> Duygu KAVAK</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803C4C"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03C4C" w:rsidRDefault="00803C4C">
      <w:pPr>
        <w:spacing w:after="200"/>
        <w:rPr>
          <w:rFonts w:ascii="Verdana" w:hAnsi="Verdana"/>
          <w:sz w:val="18"/>
          <w:szCs w:val="16"/>
        </w:rPr>
      </w:pPr>
      <w:r>
        <w:rPr>
          <w:rFonts w:ascii="Verdana" w:hAnsi="Verdana"/>
          <w:sz w:val="18"/>
          <w:szCs w:val="16"/>
        </w:rPr>
        <w:br w:type="page"/>
      </w:r>
    </w:p>
    <w:p w:rsidR="003648C1" w:rsidRPr="002604AB" w:rsidRDefault="00F657D2" w:rsidP="003648C1">
      <w:pPr>
        <w:tabs>
          <w:tab w:val="left" w:pos="6825"/>
        </w:tabs>
        <w:outlineLvl w:val="0"/>
        <w:rPr>
          <w:rFonts w:ascii="Verdana" w:hAnsi="Verdana"/>
          <w:b/>
          <w:sz w:val="16"/>
          <w:szCs w:val="16"/>
        </w:rPr>
      </w:pPr>
      <w:r>
        <w:rPr>
          <w:noProof/>
        </w:rPr>
        <w:pict>
          <v:shape id="_x0000_s1113" type="#_x0000_t202" style="position:absolute;margin-left:2.5pt;margin-top:-6.7pt;width:298.5pt;height:76.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3">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B23BBD"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b/>
                <w:lang w:val="en-US"/>
              </w:rPr>
              <w:t>CHEMISTRY</w:t>
            </w:r>
            <w:r>
              <w:rPr>
                <w:b/>
                <w:sz w:val="22"/>
                <w:szCs w:val="28"/>
              </w:rPr>
              <w:t xml:space="preserve"> (MSc)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503502510</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8"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72B8">
              <w:rPr>
                <w:rFonts w:ascii="Verdana" w:hAnsi="Verdana"/>
                <w:noProof/>
                <w:sz w:val="16"/>
                <w:szCs w:val="16"/>
              </w:rPr>
              <w:t>Advanced Chemical Reaction Engineering</w:t>
            </w:r>
            <w:r>
              <w:rPr>
                <w:rFonts w:ascii="Verdana" w:hAnsi="Verdana"/>
                <w:sz w:val="16"/>
                <w:szCs w:val="16"/>
              </w:rPr>
              <w:fldChar w:fldCharType="end"/>
            </w:r>
            <w:bookmarkEnd w:id="58"/>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67D4">
              <w:rPr>
                <w:rFonts w:ascii="Verdana" w:hAnsi="Verdana"/>
                <w:noProof/>
                <w:sz w:val="16"/>
                <w:szCs w:val="16"/>
              </w:rPr>
              <w:t>Distributions of residence times for chemical reactors, heterogeneous reaction systems, models for heterogeneous reaction systems, fluid-solid systems (non-catalytic heterogeneous systems), biochemical reaction systems</w:t>
            </w:r>
            <w:r>
              <w:rPr>
                <w:rFonts w:ascii="Verdana" w:hAnsi="Verdana"/>
                <w:noProof/>
                <w:sz w:val="16"/>
                <w:szCs w:val="16"/>
              </w:rPr>
              <w:t>.</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67D4">
              <w:rPr>
                <w:rFonts w:ascii="Verdana" w:hAnsi="Verdana"/>
                <w:noProof/>
                <w:sz w:val="16"/>
                <w:szCs w:val="16"/>
              </w:rPr>
              <w:t>To give knowledge about the catalytic and non-catalytic heterogeneous systems which are widely used in Chemical Engineering</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567D4" w:rsidRDefault="003648C1" w:rsidP="003648C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67D4">
              <w:rPr>
                <w:rFonts w:ascii="Verdana" w:hAnsi="Verdana"/>
                <w:noProof/>
                <w:sz w:val="16"/>
                <w:szCs w:val="16"/>
              </w:rPr>
              <w:t>Learn about advanced level chemical reaction engineering</w:t>
            </w:r>
            <w:r>
              <w:rPr>
                <w:rFonts w:ascii="Verdana" w:hAnsi="Verdana"/>
                <w:noProof/>
                <w:sz w:val="16"/>
                <w:szCs w:val="16"/>
              </w:rPr>
              <w:t>.</w:t>
            </w:r>
          </w:p>
          <w:p w:rsidR="003648C1" w:rsidRPr="004567D4" w:rsidRDefault="003648C1" w:rsidP="003648C1">
            <w:pPr>
              <w:rPr>
                <w:rFonts w:ascii="Verdana" w:hAnsi="Verdana"/>
                <w:noProof/>
                <w:sz w:val="16"/>
                <w:szCs w:val="16"/>
              </w:rPr>
            </w:pPr>
            <w:r w:rsidRPr="004567D4">
              <w:rPr>
                <w:rFonts w:ascii="Verdana" w:hAnsi="Verdana"/>
                <w:noProof/>
                <w:sz w:val="16"/>
                <w:szCs w:val="16"/>
              </w:rPr>
              <w:t>Get knowledge of synthesis and characterization of solid catalysis</w:t>
            </w:r>
            <w:r>
              <w:rPr>
                <w:rFonts w:ascii="Verdana" w:hAnsi="Verdana"/>
                <w:noProof/>
                <w:sz w:val="16"/>
                <w:szCs w:val="16"/>
              </w:rPr>
              <w:t>.</w:t>
            </w:r>
          </w:p>
          <w:p w:rsidR="003648C1" w:rsidRPr="004567D4" w:rsidRDefault="003648C1" w:rsidP="003648C1">
            <w:pPr>
              <w:rPr>
                <w:rFonts w:ascii="Verdana" w:hAnsi="Verdana"/>
                <w:noProof/>
                <w:sz w:val="16"/>
                <w:szCs w:val="16"/>
              </w:rPr>
            </w:pPr>
            <w:r w:rsidRPr="004567D4">
              <w:rPr>
                <w:rFonts w:ascii="Verdana" w:hAnsi="Verdana"/>
                <w:noProof/>
                <w:sz w:val="16"/>
                <w:szCs w:val="16"/>
              </w:rPr>
              <w:t>Develop reaction rate expression for non-catalytic heterogeneous systems</w:t>
            </w:r>
            <w:r>
              <w:rPr>
                <w:rFonts w:ascii="Verdana" w:hAnsi="Verdana"/>
                <w:noProof/>
                <w:sz w:val="16"/>
                <w:szCs w:val="16"/>
              </w:rPr>
              <w:t>.</w:t>
            </w:r>
          </w:p>
          <w:p w:rsidR="003648C1" w:rsidRPr="002604AB" w:rsidRDefault="003648C1" w:rsidP="003648C1">
            <w:pPr>
              <w:rPr>
                <w:rFonts w:ascii="Verdana" w:hAnsi="Verdana"/>
                <w:sz w:val="16"/>
                <w:szCs w:val="16"/>
              </w:rPr>
            </w:pPr>
            <w:r w:rsidRPr="004567D4">
              <w:rPr>
                <w:rFonts w:ascii="Verdana" w:hAnsi="Verdana"/>
                <w:noProof/>
                <w:sz w:val="16"/>
                <w:szCs w:val="16"/>
              </w:rPr>
              <w:t>Derive the residence time distribution functions, E(t) and F(t), for a plug-flow reactor (PFR) and for a CSTR</w:t>
            </w:r>
            <w:r>
              <w:rPr>
                <w:rFonts w:ascii="Verdana" w:hAnsi="Verdana"/>
                <w:noProof/>
                <w:sz w:val="16"/>
                <w:szCs w:val="16"/>
              </w:rPr>
              <w:t>.</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567D4" w:rsidRDefault="003648C1"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Analyse</w:t>
            </w:r>
            <w:r w:rsidRPr="004567D4">
              <w:rPr>
                <w:rFonts w:ascii="Verdana" w:hAnsi="Verdana"/>
                <w:sz w:val="16"/>
                <w:szCs w:val="16"/>
              </w:rPr>
              <w:t xml:space="preserve"> heterogeneous reaction rate equations</w:t>
            </w:r>
            <w:r>
              <w:rPr>
                <w:rFonts w:ascii="Verdana" w:hAnsi="Verdana"/>
                <w:sz w:val="16"/>
                <w:szCs w:val="16"/>
              </w:rPr>
              <w:t>.</w:t>
            </w:r>
          </w:p>
          <w:p w:rsidR="003648C1" w:rsidRPr="004567D4" w:rsidRDefault="003648C1" w:rsidP="003648C1">
            <w:pPr>
              <w:tabs>
                <w:tab w:val="left" w:pos="7800"/>
              </w:tabs>
              <w:rPr>
                <w:rFonts w:ascii="Verdana" w:hAnsi="Verdana"/>
                <w:sz w:val="16"/>
                <w:szCs w:val="16"/>
              </w:rPr>
            </w:pPr>
            <w:r>
              <w:rPr>
                <w:rFonts w:ascii="Verdana" w:hAnsi="Verdana"/>
                <w:sz w:val="16"/>
                <w:szCs w:val="16"/>
              </w:rPr>
              <w:t>Apply</w:t>
            </w:r>
            <w:r w:rsidRPr="004567D4">
              <w:rPr>
                <w:rFonts w:ascii="Verdana" w:hAnsi="Verdana"/>
                <w:sz w:val="16"/>
                <w:szCs w:val="16"/>
              </w:rPr>
              <w:t xml:space="preserve"> the non-linear rate equations by using numerical methods</w:t>
            </w:r>
            <w:r>
              <w:rPr>
                <w:rFonts w:ascii="Verdana" w:hAnsi="Verdana"/>
                <w:sz w:val="16"/>
                <w:szCs w:val="16"/>
              </w:rPr>
              <w:t>.</w:t>
            </w:r>
          </w:p>
          <w:p w:rsidR="003648C1" w:rsidRPr="004567D4" w:rsidRDefault="003648C1" w:rsidP="003648C1">
            <w:pPr>
              <w:tabs>
                <w:tab w:val="left" w:pos="7800"/>
              </w:tabs>
              <w:rPr>
                <w:rFonts w:ascii="Verdana" w:hAnsi="Verdana"/>
                <w:sz w:val="16"/>
                <w:szCs w:val="16"/>
              </w:rPr>
            </w:pPr>
            <w:r w:rsidRPr="00D46BA0">
              <w:rPr>
                <w:rFonts w:ascii="Verdana" w:hAnsi="Verdana"/>
                <w:sz w:val="16"/>
                <w:szCs w:val="16"/>
              </w:rPr>
              <w:t xml:space="preserve">Analyse </w:t>
            </w:r>
            <w:r w:rsidRPr="004567D4">
              <w:rPr>
                <w:rFonts w:ascii="Verdana" w:hAnsi="Verdana"/>
                <w:sz w:val="16"/>
                <w:szCs w:val="16"/>
              </w:rPr>
              <w:t>rate equations of non-catalytic heterogeneous reactions</w:t>
            </w:r>
            <w:r>
              <w:rPr>
                <w:rFonts w:ascii="Verdana" w:hAnsi="Verdana"/>
                <w:sz w:val="16"/>
                <w:szCs w:val="16"/>
              </w:rPr>
              <w:t>.</w:t>
            </w:r>
          </w:p>
          <w:p w:rsidR="003648C1" w:rsidRPr="00E3546D" w:rsidRDefault="003648C1" w:rsidP="003648C1">
            <w:pPr>
              <w:tabs>
                <w:tab w:val="left" w:pos="7800"/>
              </w:tabs>
              <w:rPr>
                <w:rFonts w:ascii="Verdana" w:hAnsi="Verdana"/>
                <w:sz w:val="16"/>
                <w:szCs w:val="16"/>
              </w:rPr>
            </w:pPr>
            <w:r w:rsidRPr="004567D4">
              <w:rPr>
                <w:rFonts w:ascii="Verdana" w:hAnsi="Verdana"/>
                <w:sz w:val="16"/>
                <w:szCs w:val="16"/>
              </w:rPr>
              <w:t>Analyse the rate controlling step in heterogeneous reaction systems</w:t>
            </w:r>
            <w:r>
              <w:rPr>
                <w:rFonts w:ascii="Verdana" w:hAnsi="Verdana"/>
                <w:sz w:val="16"/>
                <w:szCs w:val="16"/>
              </w:rPr>
              <w:t>.</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46BA0">
              <w:rPr>
                <w:rFonts w:ascii="Verdana" w:hAnsi="Verdana"/>
                <w:b w:val="0"/>
                <w:noProof/>
                <w:sz w:val="16"/>
                <w:szCs w:val="16"/>
              </w:rPr>
              <w:t>Levenspiel, O., Chemical Reaction Engineering, 3th Ed., Wiley, 1999.</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D46BA0"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D46BA0">
              <w:rPr>
                <w:rFonts w:ascii="Verdana" w:hAnsi="Verdana"/>
                <w:b w:val="0"/>
                <w:noProof/>
                <w:sz w:val="16"/>
                <w:szCs w:val="16"/>
              </w:rPr>
              <w:t>Lee, H. H., Heterogeneous Reactor Design, Butterworth Publishers, 1985.</w:t>
            </w:r>
          </w:p>
          <w:p w:rsidR="003648C1" w:rsidRPr="00D46BA0" w:rsidRDefault="003648C1" w:rsidP="003648C1">
            <w:pPr>
              <w:pStyle w:val="Balk4"/>
              <w:rPr>
                <w:rFonts w:ascii="Verdana" w:hAnsi="Verdana"/>
                <w:b w:val="0"/>
                <w:noProof/>
                <w:sz w:val="16"/>
                <w:szCs w:val="16"/>
              </w:rPr>
            </w:pPr>
            <w:r w:rsidRPr="00D46BA0">
              <w:rPr>
                <w:rFonts w:ascii="Verdana" w:hAnsi="Verdana"/>
                <w:b w:val="0"/>
                <w:noProof/>
                <w:sz w:val="16"/>
                <w:szCs w:val="16"/>
              </w:rPr>
              <w:t>2.</w:t>
            </w:r>
            <w:r>
              <w:rPr>
                <w:rFonts w:ascii="Verdana" w:hAnsi="Verdana"/>
                <w:b w:val="0"/>
                <w:noProof/>
                <w:sz w:val="16"/>
                <w:szCs w:val="16"/>
              </w:rPr>
              <w:t xml:space="preserve"> </w:t>
            </w:r>
            <w:r w:rsidRPr="00D46BA0">
              <w:rPr>
                <w:rFonts w:ascii="Verdana" w:hAnsi="Verdana"/>
                <w:b w:val="0"/>
                <w:noProof/>
                <w:sz w:val="16"/>
                <w:szCs w:val="16"/>
              </w:rPr>
              <w:t>Fogler, H. S., Elements of Chemical Reaction Engineering, 4th Ed., Prentice-Hall, 2006.</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D46BA0">
              <w:rPr>
                <w:rFonts w:ascii="Verdana" w:hAnsi="Verdana"/>
                <w:b w:val="0"/>
                <w:noProof/>
                <w:sz w:val="16"/>
                <w:szCs w:val="16"/>
              </w:rPr>
              <w:t>3.</w:t>
            </w:r>
            <w:r>
              <w:rPr>
                <w:rFonts w:ascii="Verdana" w:hAnsi="Verdana"/>
                <w:b w:val="0"/>
                <w:noProof/>
                <w:sz w:val="16"/>
                <w:szCs w:val="16"/>
              </w:rPr>
              <w:t xml:space="preserve"> </w:t>
            </w:r>
            <w:r w:rsidRPr="00D46BA0">
              <w:rPr>
                <w:rFonts w:ascii="Verdana" w:hAnsi="Verdana"/>
                <w:b w:val="0"/>
                <w:noProof/>
                <w:sz w:val="16"/>
                <w:szCs w:val="16"/>
              </w:rPr>
              <w:t>Vannice, M.A., Kinetics of catalytic reactions, New York: Springer, 2005</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Non-ideal flow models, the age distribution of fluid</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Heterogeneous reactions-introduction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Solid catalyzed reactions-models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The packed bed catalytic reactor</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Deactivating catalysts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Non-catalytic systems-kinetics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Non-catalytic systems-kinetics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Non-catalytic systems-reactor design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Non-catalytic systems-reactor design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Homework presentation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Homework presentation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6BA0">
              <w:rPr>
                <w:rFonts w:ascii="Verdana" w:hAnsi="Verdana"/>
                <w:noProof/>
                <w:sz w:val="16"/>
                <w:szCs w:val="16"/>
              </w:rPr>
              <w:t>Homework presentation</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 CHEMISTRY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Learning to use the knowledges  which have been gained by undergraduate education  in  the postgraduate areas.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39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have a research qualification with professional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Self - developing by  following  and being aware of the importance of innovation and  Chemistry in the development of science and technology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By using individual working abilities, to be capable of sharing studies and opinions in various communication media such as seminars, symposiums, congress or workshops.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be capable of preparing  scientific publications by using their acquired knowledge and experience in undergraduate and graduate study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follow closely the developments of Chemistry in both national and international levels.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design and apply theoretical, experimental and modelling studies and to  examine and solving complex problems encountered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To be capable of making disciplinary and inter-disciplinary studies.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Ability to make literature survey, presentation, designing and performing experiments and interpretation of relevant results.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sz w:val="18"/>
              </w:rPr>
              <w:t>Using  the ability to take initiative by  acting independently.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3648C1" w:rsidRPr="00F45308" w:rsidRDefault="003648C1" w:rsidP="003648C1">
            <w:pPr>
              <w:jc w:val="both"/>
              <w:rPr>
                <w:rFonts w:ascii="Verdana" w:hAnsi="Verdana"/>
                <w:sz w:val="18"/>
              </w:rPr>
            </w:pPr>
            <w:r w:rsidRPr="00F45308">
              <w:rPr>
                <w:rFonts w:ascii="Verdana" w:hAnsi="Verdana" w:cs="Arial"/>
                <w:color w:val="333333"/>
                <w:sz w:val="18"/>
                <w:szCs w:val="20"/>
                <w:shd w:val="clear" w:color="auto" w:fill="FFFFFF"/>
              </w:rPr>
              <w:t>To have a scientific and professional ethics and defend this approach in any medium.</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Professor  Dr. Mine Özdemir</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803C4C"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03C4C" w:rsidRDefault="00803C4C">
      <w:pPr>
        <w:spacing w:after="200"/>
        <w:rPr>
          <w:rFonts w:ascii="Verdana" w:hAnsi="Verdana"/>
          <w:sz w:val="18"/>
          <w:szCs w:val="16"/>
        </w:rPr>
      </w:pPr>
      <w:r>
        <w:rPr>
          <w:rFonts w:ascii="Verdana" w:hAnsi="Verdana"/>
          <w:sz w:val="18"/>
          <w:szCs w:val="16"/>
        </w:rPr>
        <w:br w:type="page"/>
      </w:r>
    </w:p>
    <w:p w:rsidR="003648C1" w:rsidRPr="002604AB" w:rsidRDefault="00F657D2" w:rsidP="003648C1">
      <w:pPr>
        <w:tabs>
          <w:tab w:val="left" w:pos="6825"/>
        </w:tabs>
        <w:outlineLvl w:val="0"/>
        <w:rPr>
          <w:rFonts w:ascii="Verdana" w:hAnsi="Verdana"/>
          <w:b/>
          <w:sz w:val="16"/>
          <w:szCs w:val="16"/>
        </w:rPr>
      </w:pPr>
      <w:r>
        <w:rPr>
          <w:noProof/>
        </w:rPr>
        <w:pict>
          <v:shape id="_x0000_s1116" type="#_x0000_t202" style="position:absolute;margin-left:27.65pt;margin-top:.7pt;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6">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1237">
              <w:rPr>
                <w:rFonts w:ascii="Verdana" w:hAnsi="Verdana"/>
                <w:noProof/>
                <w:sz w:val="16"/>
                <w:szCs w:val="16"/>
              </w:rPr>
              <w:t>503501506</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59"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1237">
              <w:rPr>
                <w:rFonts w:ascii="Verdana" w:hAnsi="Verdana"/>
                <w:noProof/>
                <w:sz w:val="16"/>
                <w:szCs w:val="16"/>
              </w:rPr>
              <w:t>Advanced Chemical Engineering Thermodynamics</w:t>
            </w:r>
            <w:r>
              <w:rPr>
                <w:rFonts w:ascii="Verdana" w:hAnsi="Verdana"/>
                <w:sz w:val="16"/>
                <w:szCs w:val="16"/>
              </w:rPr>
              <w:fldChar w:fldCharType="end"/>
            </w:r>
            <w:bookmarkEnd w:id="59"/>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Introduction and Basic Concepts; Thermodynamic Property Relations for Fluids; Phase Equilibria; Vapor-Liquid Equilibria; Solution Thermodynamics and Applications.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The main aims of the course are to introduce the relations between thermodynamic properties for fluids, to the phase equilibria and to the principles and applications of solution thermodynamics.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At the end of the course, students will be able to evaluate the engineering phenomena from the thermodynamic viewpoint; to use the principles of solution thermodynamics in related chemical engineering operations.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711237"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1237">
              <w:rPr>
                <w:rFonts w:ascii="Verdana" w:hAnsi="Verdana"/>
                <w:noProof/>
                <w:sz w:val="16"/>
                <w:szCs w:val="16"/>
              </w:rPr>
              <w:t>1.  An awareness of the necessity of thermodynamics from the  chemical engineering viewpoint.</w:t>
            </w:r>
          </w:p>
          <w:p w:rsidR="003648C1" w:rsidRPr="00711237" w:rsidRDefault="003648C1" w:rsidP="003648C1">
            <w:pPr>
              <w:tabs>
                <w:tab w:val="left" w:pos="7800"/>
              </w:tabs>
              <w:rPr>
                <w:rFonts w:ascii="Verdana" w:hAnsi="Verdana"/>
                <w:noProof/>
                <w:sz w:val="16"/>
                <w:szCs w:val="16"/>
              </w:rPr>
            </w:pPr>
            <w:r w:rsidRPr="00711237">
              <w:rPr>
                <w:rFonts w:ascii="Verdana" w:hAnsi="Verdana"/>
                <w:noProof/>
                <w:sz w:val="16"/>
                <w:szCs w:val="16"/>
              </w:rPr>
              <w:t>2.  An awareness of the necessity of solution thermodynamics in the chemical engineering.</w:t>
            </w:r>
          </w:p>
          <w:p w:rsidR="003648C1" w:rsidRPr="00711237" w:rsidRDefault="003648C1" w:rsidP="003648C1">
            <w:pPr>
              <w:tabs>
                <w:tab w:val="left" w:pos="7800"/>
              </w:tabs>
              <w:rPr>
                <w:rFonts w:ascii="Verdana" w:hAnsi="Verdana"/>
                <w:noProof/>
                <w:sz w:val="16"/>
                <w:szCs w:val="16"/>
              </w:rPr>
            </w:pPr>
            <w:r w:rsidRPr="00711237">
              <w:rPr>
                <w:rFonts w:ascii="Verdana" w:hAnsi="Verdana"/>
                <w:noProof/>
                <w:sz w:val="16"/>
                <w:szCs w:val="16"/>
              </w:rPr>
              <w:t>3.  To explain and application of phase equilibria.</w:t>
            </w:r>
          </w:p>
          <w:p w:rsidR="003648C1" w:rsidRPr="00E3546D" w:rsidRDefault="003648C1" w:rsidP="003648C1">
            <w:pPr>
              <w:tabs>
                <w:tab w:val="left" w:pos="7800"/>
              </w:tabs>
              <w:rPr>
                <w:rFonts w:ascii="Verdana" w:hAnsi="Verdana"/>
                <w:sz w:val="16"/>
                <w:szCs w:val="16"/>
              </w:rPr>
            </w:pPr>
            <w:r w:rsidRPr="00711237">
              <w:rPr>
                <w:rFonts w:ascii="Verdana" w:hAnsi="Verdana"/>
                <w:noProof/>
                <w:sz w:val="16"/>
                <w:szCs w:val="16"/>
              </w:rPr>
              <w:t xml:space="preserve">4.  To explain and application the principles of solution thermodynamic </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1237">
              <w:rPr>
                <w:rFonts w:ascii="Verdana" w:hAnsi="Verdana"/>
                <w:b w:val="0"/>
                <w:noProof/>
                <w:sz w:val="16"/>
                <w:szCs w:val="16"/>
              </w:rPr>
              <w:t xml:space="preserve"> Smith, J.M., Van Ness, H.C., Abbott, M.M., Introduction to Chemical Engineering Thermodynamics, McGraw-Hill Book Co., 6.baskı, 2001.</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711237"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1237">
              <w:rPr>
                <w:rFonts w:ascii="Verdana" w:hAnsi="Verdana"/>
                <w:b w:val="0"/>
                <w:noProof/>
                <w:sz w:val="16"/>
                <w:szCs w:val="16"/>
              </w:rPr>
              <w:t>1. Gürüz K., Kimya Mühendisliği Termodinamiği Ankara Üniv. Yay. Ankara 1986.</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711237">
              <w:rPr>
                <w:rFonts w:ascii="Verdana" w:hAnsi="Verdana"/>
                <w:b w:val="0"/>
                <w:noProof/>
                <w:sz w:val="16"/>
                <w:szCs w:val="16"/>
              </w:rPr>
              <w:t xml:space="preserve">2. Çengel, Y., Boles, M.A., Thermodynamics:An Engineering Approach, 7.baskı, McGraw Hill, 2011. </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 xml:space="preserve">Introduction and Basic Concepts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Thermodynamic Property Relations for Fluids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Thermodynamic Property Relations for Fluids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Thermodynamic Property Relations for Fluids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Phase Equilibria</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Phase Equilibria</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Vapor-Liquid Equilibria</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Vapor-Liquid Equilibria</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Solution Thermodynamics and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Solution Thermodynamics and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Solution Thermodynamics and Applications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1237">
              <w:rPr>
                <w:rFonts w:ascii="Verdana" w:hAnsi="Verdana"/>
                <w:noProof/>
                <w:sz w:val="16"/>
                <w:szCs w:val="16"/>
              </w:rPr>
              <w:t>Solution Thermodynamics and Applications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3648C1" w:rsidRPr="002604AB" w:rsidTr="00803C4C">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803C4C">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803C4C">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11237">
              <w:rPr>
                <w:rFonts w:ascii="Verdana" w:hAnsi="Verdana"/>
                <w:noProof/>
                <w:sz w:val="18"/>
                <w:szCs w:val="16"/>
              </w:rPr>
              <w:t>Prof. Dr. Hürriyet ERŞAHAN</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11237">
              <w:rPr>
                <w:rFonts w:ascii="Verdana" w:hAnsi="Verdana"/>
                <w:noProof/>
                <w:sz w:val="18"/>
                <w:szCs w:val="16"/>
              </w:rPr>
              <w:t>16/04/2015</w:t>
            </w:r>
            <w:r>
              <w:rPr>
                <w:rFonts w:ascii="Verdana" w:hAnsi="Verdana"/>
                <w:sz w:val="18"/>
                <w:szCs w:val="16"/>
              </w:rPr>
              <w:fldChar w:fldCharType="end"/>
            </w:r>
          </w:p>
        </w:tc>
      </w:tr>
    </w:tbl>
    <w:p w:rsidR="00600586"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600586" w:rsidRDefault="00600586">
      <w:pPr>
        <w:spacing w:after="200"/>
        <w:rPr>
          <w:rFonts w:ascii="Verdana" w:hAnsi="Verdana"/>
          <w:sz w:val="18"/>
          <w:szCs w:val="16"/>
        </w:rPr>
      </w:pPr>
      <w:r>
        <w:rPr>
          <w:rFonts w:ascii="Verdana" w:hAnsi="Verdana"/>
          <w:sz w:val="18"/>
          <w:szCs w:val="16"/>
        </w:rPr>
        <w:br w:type="page"/>
      </w:r>
    </w:p>
    <w:p w:rsidR="003648C1" w:rsidRPr="00E96083" w:rsidRDefault="003648C1" w:rsidP="003648C1">
      <w:pPr>
        <w:tabs>
          <w:tab w:val="left" w:pos="7800"/>
        </w:tabs>
        <w:rPr>
          <w:rFonts w:ascii="Verdana" w:hAnsi="Verdana"/>
          <w:sz w:val="16"/>
          <w:szCs w:val="16"/>
        </w:rPr>
      </w:pPr>
      <w:r w:rsidRPr="002604AB">
        <w:rPr>
          <w:rFonts w:ascii="Verdana" w:hAnsi="Verdana"/>
          <w:sz w:val="18"/>
          <w:szCs w:val="16"/>
        </w:rPr>
        <w:t xml:space="preserve"> </w:t>
      </w:r>
    </w:p>
    <w:p w:rsidR="003648C1" w:rsidRPr="002604AB" w:rsidRDefault="00F657D2" w:rsidP="003648C1">
      <w:pPr>
        <w:tabs>
          <w:tab w:val="left" w:pos="6825"/>
        </w:tabs>
        <w:outlineLvl w:val="0"/>
        <w:rPr>
          <w:rFonts w:ascii="Verdana" w:hAnsi="Verdana"/>
          <w:b/>
          <w:sz w:val="16"/>
          <w:szCs w:val="16"/>
        </w:rPr>
      </w:pPr>
      <w:r>
        <w:rPr>
          <w:noProof/>
        </w:rPr>
        <w:pict>
          <v:shape id="_x0000_s1119" type="#_x0000_t202" style="position:absolute;margin-left:27.65pt;margin-top:.7pt;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9">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0840">
              <w:rPr>
                <w:rFonts w:ascii="Verdana" w:hAnsi="Verdana"/>
                <w:noProof/>
                <w:sz w:val="16"/>
                <w:szCs w:val="16"/>
              </w:rPr>
              <w:t>503502501</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0"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0840">
              <w:rPr>
                <w:rFonts w:ascii="Verdana" w:hAnsi="Verdana"/>
                <w:noProof/>
                <w:sz w:val="16"/>
                <w:szCs w:val="16"/>
              </w:rPr>
              <w:t xml:space="preserve">Advanced Mass Transfer </w:t>
            </w:r>
            <w:r>
              <w:rPr>
                <w:rFonts w:ascii="Verdana" w:hAnsi="Verdana"/>
                <w:sz w:val="16"/>
                <w:szCs w:val="16"/>
              </w:rPr>
              <w:fldChar w:fldCharType="end"/>
            </w:r>
            <w:bookmarkEnd w:id="60"/>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0840">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840">
              <w:rPr>
                <w:rFonts w:ascii="Verdana" w:hAnsi="Verdana"/>
                <w:noProof/>
                <w:sz w:val="16"/>
                <w:szCs w:val="16"/>
              </w:rPr>
              <w:t>Diffusion and mass transfer, Molecular diffusion in fluids, Mass transfer coefficients in turbulent flow, Diffusion in solids, Interphase mass transfer, Examples for gas-liquid operations, Examples for liquid-liquid operations, Examples for solid-fluid operations.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840">
              <w:rPr>
                <w:rFonts w:ascii="Verdana" w:hAnsi="Verdana"/>
                <w:noProof/>
                <w:sz w:val="16"/>
                <w:szCs w:val="16"/>
              </w:rPr>
              <w:t>Explaining the advanced level mass transfer theories in order to do contributions to the basic concepts of mass transfer acquired at undergraduate program, modeling the complex systems and examining the mass transfer applications.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0840">
              <w:rPr>
                <w:rFonts w:ascii="Verdana" w:hAnsi="Verdana"/>
                <w:noProof/>
                <w:sz w:val="16"/>
                <w:szCs w:val="16"/>
              </w:rPr>
              <w:t>Students will be able to understand better the mass transfer operations in complicated systems, get the experience of modeling the complicated systems by doing homeworks and project, in addition to these; they will be able to engage in life-long learning and get application skills.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070840">
              <w:rPr>
                <w:rFonts w:ascii="Verdana" w:hAnsi="Verdana"/>
                <w:noProof/>
                <w:sz w:val="16"/>
                <w:szCs w:val="16"/>
              </w:rPr>
              <w:t>Student can explain the mass transfer and diffusion and can use the mechanisms of transfer</w:t>
            </w:r>
            <w:r>
              <w:rPr>
                <w:rFonts w:ascii="Verdana" w:hAnsi="Verdana"/>
                <w:noProof/>
                <w:sz w:val="16"/>
                <w:szCs w:val="16"/>
              </w:rPr>
              <w:t>.</w:t>
            </w:r>
          </w:p>
          <w:p w:rsidR="003648C1" w:rsidRDefault="003648C1" w:rsidP="003648C1">
            <w:pPr>
              <w:tabs>
                <w:tab w:val="left" w:pos="7800"/>
              </w:tabs>
              <w:rPr>
                <w:rFonts w:ascii="Verdana" w:hAnsi="Verdana"/>
                <w:noProof/>
                <w:sz w:val="16"/>
                <w:szCs w:val="16"/>
              </w:rPr>
            </w:pPr>
            <w:r>
              <w:rPr>
                <w:rFonts w:ascii="Verdana" w:hAnsi="Verdana"/>
                <w:noProof/>
                <w:sz w:val="16"/>
                <w:szCs w:val="16"/>
              </w:rPr>
              <w:t xml:space="preserve">2.Student </w:t>
            </w:r>
            <w:r w:rsidRPr="00070840">
              <w:rPr>
                <w:rFonts w:ascii="Verdana" w:hAnsi="Verdana"/>
                <w:noProof/>
                <w:sz w:val="16"/>
                <w:szCs w:val="16"/>
              </w:rPr>
              <w:t>can model the mass transfer in turbulent flow, explain the diffusion in solids</w:t>
            </w:r>
            <w:r>
              <w:rPr>
                <w:rFonts w:ascii="Verdana" w:hAnsi="Verdana"/>
                <w:noProof/>
                <w:sz w:val="16"/>
                <w:szCs w:val="16"/>
              </w:rPr>
              <w:t xml:space="preserve"> and can model the system.</w:t>
            </w:r>
          </w:p>
          <w:p w:rsidR="003648C1" w:rsidRPr="00070840" w:rsidRDefault="003648C1" w:rsidP="003648C1">
            <w:pPr>
              <w:tabs>
                <w:tab w:val="left" w:pos="7800"/>
              </w:tabs>
              <w:rPr>
                <w:rFonts w:ascii="Verdana" w:hAnsi="Verdana"/>
                <w:noProof/>
                <w:sz w:val="16"/>
                <w:szCs w:val="16"/>
              </w:rPr>
            </w:pPr>
            <w:r>
              <w:rPr>
                <w:rFonts w:ascii="Verdana" w:hAnsi="Verdana"/>
                <w:noProof/>
                <w:sz w:val="16"/>
                <w:szCs w:val="16"/>
              </w:rPr>
              <w:t xml:space="preserve">3.Student </w:t>
            </w:r>
            <w:r w:rsidRPr="00070840">
              <w:rPr>
                <w:rFonts w:ascii="Verdana" w:hAnsi="Verdana"/>
                <w:noProof/>
                <w:sz w:val="16"/>
                <w:szCs w:val="16"/>
              </w:rPr>
              <w:t>can solve the mass transfer problems for the examples of different interphases and discuss it.</w:t>
            </w:r>
          </w:p>
          <w:p w:rsidR="003648C1" w:rsidRPr="00E3546D" w:rsidRDefault="003648C1" w:rsidP="003648C1">
            <w:pPr>
              <w:tabs>
                <w:tab w:val="left" w:pos="7800"/>
              </w:tabs>
              <w:rPr>
                <w:rFonts w:ascii="Verdana" w:hAnsi="Verdana"/>
                <w:sz w:val="16"/>
                <w:szCs w:val="16"/>
              </w:rPr>
            </w:pPr>
            <w:r>
              <w:rPr>
                <w:rFonts w:ascii="Verdana" w:hAnsi="Verdana"/>
                <w:noProof/>
                <w:sz w:val="16"/>
                <w:szCs w:val="16"/>
              </w:rPr>
              <w:t>4.</w:t>
            </w:r>
            <w:r w:rsidRPr="00070840">
              <w:rPr>
                <w:rFonts w:ascii="Verdana" w:hAnsi="Verdana"/>
                <w:noProof/>
                <w:sz w:val="16"/>
                <w:szCs w:val="16"/>
              </w:rPr>
              <w:t>Student examines, describes, collects data</w:t>
            </w:r>
            <w:r>
              <w:rPr>
                <w:rFonts w:ascii="Verdana" w:hAnsi="Verdana"/>
                <w:noProof/>
                <w:sz w:val="16"/>
                <w:szCs w:val="16"/>
              </w:rPr>
              <w:t xml:space="preserve"> and</w:t>
            </w:r>
            <w:r w:rsidRPr="00070840">
              <w:rPr>
                <w:rFonts w:ascii="Verdana" w:hAnsi="Verdana"/>
                <w:noProof/>
                <w:sz w:val="16"/>
                <w:szCs w:val="16"/>
              </w:rPr>
              <w:t xml:space="preserve"> solves while preparing the homeworks and the project and defends them.</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544061" w:rsidRDefault="003648C1" w:rsidP="003648C1">
            <w:pPr>
              <w:pStyle w:val="Balk4"/>
              <w:spacing w:before="0" w:beforeAutospacing="0" w:after="0" w:afterAutospacing="0"/>
              <w:rPr>
                <w:rFonts w:ascii="Verdana" w:hAnsi="Verdana"/>
                <w:b w:val="0"/>
                <w:sz w:val="16"/>
                <w:szCs w:val="16"/>
                <w:lang w:val="tr-TR"/>
              </w:rPr>
            </w:pPr>
            <w:r w:rsidRPr="00544061">
              <w:rPr>
                <w:rFonts w:ascii="Verdana" w:hAnsi="Verdana"/>
                <w:b w:val="0"/>
                <w:sz w:val="16"/>
                <w:szCs w:val="16"/>
                <w:lang w:val="tr-TR"/>
              </w:rPr>
              <w:t xml:space="preserve"> </w:t>
            </w:r>
            <w:r w:rsidRPr="00544061">
              <w:rPr>
                <w:rFonts w:ascii="Verdana" w:hAnsi="Verdana"/>
                <w:b w:val="0"/>
                <w:sz w:val="16"/>
                <w:szCs w:val="16"/>
                <w:lang w:val="tr-TR"/>
              </w:rPr>
              <w:fldChar w:fldCharType="begin">
                <w:ffData>
                  <w:name w:val=""/>
                  <w:enabled/>
                  <w:calcOnExit w:val="0"/>
                  <w:textInput/>
                </w:ffData>
              </w:fldChar>
            </w:r>
            <w:r w:rsidRPr="00544061">
              <w:rPr>
                <w:rFonts w:ascii="Verdana" w:hAnsi="Verdana"/>
                <w:b w:val="0"/>
                <w:sz w:val="16"/>
                <w:szCs w:val="16"/>
                <w:lang w:val="tr-TR"/>
              </w:rPr>
              <w:instrText xml:space="preserve"> FORMTEXT </w:instrText>
            </w:r>
            <w:r w:rsidRPr="00544061">
              <w:rPr>
                <w:rFonts w:ascii="Verdana" w:hAnsi="Verdana"/>
                <w:b w:val="0"/>
                <w:sz w:val="16"/>
                <w:szCs w:val="16"/>
                <w:lang w:val="tr-TR"/>
              </w:rPr>
            </w:r>
            <w:r w:rsidRPr="00544061">
              <w:rPr>
                <w:rFonts w:ascii="Verdana" w:hAnsi="Verdana"/>
                <w:b w:val="0"/>
                <w:sz w:val="16"/>
                <w:szCs w:val="16"/>
                <w:lang w:val="tr-TR"/>
              </w:rPr>
              <w:fldChar w:fldCharType="separate"/>
            </w:r>
            <w:r w:rsidRPr="00544061">
              <w:rPr>
                <w:rFonts w:ascii="Verdana" w:hAnsi="Verdana"/>
                <w:b w:val="0"/>
                <w:noProof/>
                <w:sz w:val="16"/>
                <w:szCs w:val="16"/>
                <w:lang w:val="tr-TR"/>
              </w:rPr>
              <w:t>Bird, R. B. , Stewart, W. E. , and Lightfoot, E. N.,  “Transport  Phenomena”, 2nd  edition, John Wiley, New  York, 2002.</w:t>
            </w:r>
            <w:r w:rsidRPr="00544061">
              <w:rPr>
                <w:rFonts w:ascii="Verdana" w:hAnsi="Verdana"/>
                <w:b w:val="0"/>
                <w:sz w:val="16"/>
                <w:szCs w:val="16"/>
                <w:lang w:val="tr-TR"/>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544061" w:rsidRDefault="003648C1" w:rsidP="003648C1">
            <w:pPr>
              <w:pStyle w:val="Balk4"/>
              <w:rPr>
                <w:rFonts w:ascii="Verdana" w:hAnsi="Verdana"/>
                <w:b w:val="0"/>
                <w:color w:val="000000"/>
                <w:sz w:val="16"/>
                <w:szCs w:val="16"/>
                <w:lang w:val="tr-TR"/>
              </w:rPr>
            </w:pPr>
            <w:r w:rsidRPr="00544061">
              <w:rPr>
                <w:rFonts w:ascii="Verdana" w:hAnsi="Verdana"/>
                <w:b w:val="0"/>
                <w:bCs w:val="0"/>
                <w:color w:val="000000"/>
                <w:sz w:val="16"/>
                <w:szCs w:val="16"/>
                <w:lang w:val="tr-TR"/>
              </w:rPr>
              <w:t xml:space="preserve"> </w:t>
            </w:r>
            <w:r w:rsidRPr="00544061">
              <w:rPr>
                <w:rFonts w:ascii="Verdana" w:hAnsi="Verdana"/>
                <w:b w:val="0"/>
                <w:sz w:val="16"/>
                <w:szCs w:val="16"/>
                <w:lang w:val="tr-TR"/>
              </w:rPr>
              <w:fldChar w:fldCharType="begin">
                <w:ffData>
                  <w:name w:val="Metin4"/>
                  <w:enabled/>
                  <w:calcOnExit w:val="0"/>
                  <w:textInput/>
                </w:ffData>
              </w:fldChar>
            </w:r>
            <w:r w:rsidRPr="00544061">
              <w:rPr>
                <w:rFonts w:ascii="Verdana" w:hAnsi="Verdana"/>
                <w:b w:val="0"/>
                <w:sz w:val="16"/>
                <w:szCs w:val="16"/>
                <w:lang w:val="tr-TR"/>
              </w:rPr>
              <w:instrText xml:space="preserve"> FORMTEXT </w:instrText>
            </w:r>
            <w:r w:rsidRPr="00544061">
              <w:rPr>
                <w:rFonts w:ascii="Verdana" w:hAnsi="Verdana"/>
                <w:b w:val="0"/>
                <w:sz w:val="16"/>
                <w:szCs w:val="16"/>
                <w:lang w:val="tr-TR"/>
              </w:rPr>
            </w:r>
            <w:r w:rsidRPr="00544061">
              <w:rPr>
                <w:rFonts w:ascii="Verdana" w:hAnsi="Verdana"/>
                <w:b w:val="0"/>
                <w:sz w:val="16"/>
                <w:szCs w:val="16"/>
                <w:lang w:val="tr-TR"/>
              </w:rPr>
              <w:fldChar w:fldCharType="separate"/>
            </w:r>
            <w:r w:rsidRPr="00544061">
              <w:rPr>
                <w:rFonts w:ascii="Verdana" w:hAnsi="Verdana"/>
                <w:b w:val="0"/>
                <w:noProof/>
                <w:sz w:val="16"/>
                <w:szCs w:val="16"/>
                <w:lang w:val="tr-TR"/>
              </w:rPr>
              <w:t xml:space="preserve">1. Treybal, R.E., “Mass-Transfer Operations”, 3rd edition, McGraw-Hill, Tokyo,1981.2. Incropera, F. P., DeWitt, D. P. (Çeviri: Bir gurup)  “Isı ve Kütle Geçişinin Temelleri”, </w:t>
            </w:r>
            <w:r>
              <w:rPr>
                <w:rFonts w:ascii="Verdana" w:hAnsi="Verdana"/>
                <w:b w:val="0"/>
                <w:noProof/>
                <w:sz w:val="16"/>
                <w:szCs w:val="16"/>
                <w:lang w:val="tr-TR"/>
              </w:rPr>
              <w:t xml:space="preserve">4. </w:t>
            </w:r>
            <w:r w:rsidRPr="00544061">
              <w:rPr>
                <w:rFonts w:ascii="Verdana" w:hAnsi="Verdana"/>
                <w:b w:val="0"/>
                <w:noProof/>
                <w:sz w:val="16"/>
                <w:szCs w:val="16"/>
                <w:lang w:val="tr-TR"/>
              </w:rPr>
              <w:t>basımdan çeviri, Literatür, İstanbul,</w:t>
            </w:r>
            <w:r>
              <w:rPr>
                <w:rFonts w:ascii="Verdana" w:hAnsi="Verdana"/>
                <w:b w:val="0"/>
                <w:noProof/>
                <w:sz w:val="16"/>
                <w:szCs w:val="16"/>
                <w:lang w:val="tr-TR"/>
              </w:rPr>
              <w:t xml:space="preserve"> </w:t>
            </w:r>
            <w:r w:rsidRPr="00544061">
              <w:rPr>
                <w:rFonts w:ascii="Verdana" w:hAnsi="Verdana"/>
                <w:b w:val="0"/>
                <w:noProof/>
                <w:sz w:val="16"/>
                <w:szCs w:val="16"/>
                <w:lang w:val="tr-TR"/>
              </w:rPr>
              <w:t>2001.</w:t>
            </w:r>
            <w:r w:rsidRPr="00544061">
              <w:rPr>
                <w:rFonts w:ascii="Verdana" w:hAnsi="Verdana"/>
                <w:b w:val="0"/>
                <w:sz w:val="16"/>
                <w:szCs w:val="16"/>
                <w:lang w:val="tr-TR"/>
              </w:rPr>
              <w:fldChar w:fldCharType="end"/>
            </w:r>
          </w:p>
        </w:tc>
      </w:tr>
    </w:tbl>
    <w:p w:rsidR="003648C1" w:rsidRPr="002604AB" w:rsidRDefault="003648C1" w:rsidP="003648C1">
      <w:pPr>
        <w:rPr>
          <w:rFonts w:ascii="Verdana" w:hAnsi="Verdana"/>
          <w:sz w:val="16"/>
          <w:szCs w:val="16"/>
        </w:rPr>
        <w:sectPr w:rsidR="003648C1" w:rsidRPr="002604AB" w:rsidSect="00600586">
          <w:footerReference w:type="default" r:id="rId19"/>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Diffusion and mass transfer, molecular diffusion in fluids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Mass transfer coefficients in turbulent flow,transfer coefficients at high net mass transfer rates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Diffusion in solids, transport in boundary layers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Interphase mass transfer, boundary layer mass transport with complex interfacial motion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Mass transfer and chemical reactions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Enhancement of mass transfer by a first-order reaction in turbulent flow</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Turbulent mixing and turbulentflow with second-order reaction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Combined heat and mass transferby free convection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Effects of interfacial forces on heat and mass transfer</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Macroscopic levelbalances for multicomponent systems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Use of the macroscopic balances tosolve unsteady-state problems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473">
              <w:rPr>
                <w:rFonts w:ascii="Verdana" w:hAnsi="Verdana"/>
                <w:noProof/>
                <w:sz w:val="16"/>
                <w:szCs w:val="16"/>
              </w:rPr>
              <w:t>Other mechanisms for mass transport</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3648C1" w:rsidRPr="002604AB" w:rsidTr="00803C4C">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803C4C">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803C4C">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803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Assoc. </w:t>
            </w:r>
            <w:r w:rsidRPr="00862473">
              <w:rPr>
                <w:rFonts w:ascii="Verdana" w:hAnsi="Verdana"/>
                <w:noProof/>
                <w:sz w:val="18"/>
                <w:szCs w:val="16"/>
              </w:rPr>
              <w:t>Prof. Dr. Demet Topaloğlu Yazıcı</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16.4.2015</w:t>
            </w:r>
            <w:r>
              <w:rPr>
                <w:rFonts w:ascii="Verdana" w:hAnsi="Verdana"/>
                <w:sz w:val="18"/>
                <w:szCs w:val="16"/>
              </w:rPr>
              <w:fldChar w:fldCharType="end"/>
            </w:r>
          </w:p>
        </w:tc>
      </w:tr>
    </w:tbl>
    <w:p w:rsidR="00600586"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648C1" w:rsidRPr="002604AB" w:rsidRDefault="00600586" w:rsidP="00600586">
      <w:pPr>
        <w:spacing w:after="200"/>
        <w:rPr>
          <w:rFonts w:ascii="Verdana" w:hAnsi="Verdana"/>
          <w:b/>
          <w:sz w:val="16"/>
          <w:szCs w:val="16"/>
        </w:rPr>
      </w:pPr>
      <w:r>
        <w:rPr>
          <w:rFonts w:ascii="Verdana" w:hAnsi="Verdana"/>
          <w:sz w:val="18"/>
          <w:szCs w:val="16"/>
        </w:rPr>
        <w:br w:type="page"/>
      </w:r>
      <w:r w:rsidR="00F657D2">
        <w:rPr>
          <w:noProof/>
        </w:rPr>
        <w:pict>
          <v:shape id="_x0000_s1122" type="#_x0000_t202" style="position:absolute;margin-left:16.6pt;margin-top:.7pt;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22">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E56811"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67A3">
              <w:rPr>
                <w:rFonts w:ascii="Verdana" w:hAnsi="Verdana"/>
                <w:noProof/>
                <w:sz w:val="16"/>
                <w:szCs w:val="16"/>
              </w:rPr>
              <w:t>503502503</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1"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67A3">
              <w:rPr>
                <w:rFonts w:ascii="Verdana" w:hAnsi="Verdana"/>
                <w:noProof/>
                <w:sz w:val="16"/>
                <w:szCs w:val="16"/>
              </w:rPr>
              <w:t>Advanced polymeric materials</w:t>
            </w:r>
            <w:r>
              <w:rPr>
                <w:rFonts w:ascii="Verdana" w:hAnsi="Verdana"/>
                <w:sz w:val="16"/>
                <w:szCs w:val="16"/>
              </w:rPr>
              <w:fldChar w:fldCharType="end"/>
            </w:r>
            <w:bookmarkEnd w:id="61"/>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 xml:space="preserve">Polymerization, Polymerization Processes, Catalysis, Additive Materials, Characteristics of Polymers, Sensitive Polymers, Biopolymers, Composite Polymers, identification of advanced polymers. </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polymer knowledge and production techniques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6D55">
              <w:rPr>
                <w:rFonts w:ascii="Verdana" w:hAnsi="Verdana"/>
                <w:noProof/>
                <w:sz w:val="16"/>
                <w:szCs w:val="16"/>
              </w:rPr>
              <w:t>Polymer concept,  knowledge about the production and application of polymers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ED3866" w:rsidRDefault="003648C1"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3866">
              <w:rPr>
                <w:rFonts w:ascii="Verdana" w:hAnsi="Verdana"/>
                <w:sz w:val="16"/>
                <w:szCs w:val="16"/>
              </w:rPr>
              <w:t>1-Describes and explains the basic concepts of polymers.</w:t>
            </w:r>
          </w:p>
          <w:p w:rsidR="003648C1" w:rsidRPr="00ED3866" w:rsidRDefault="003648C1" w:rsidP="003648C1">
            <w:pPr>
              <w:tabs>
                <w:tab w:val="left" w:pos="7800"/>
              </w:tabs>
              <w:rPr>
                <w:rFonts w:ascii="Verdana" w:hAnsi="Verdana"/>
                <w:sz w:val="16"/>
                <w:szCs w:val="16"/>
              </w:rPr>
            </w:pPr>
            <w:r w:rsidRPr="00ED3866">
              <w:rPr>
                <w:rFonts w:ascii="Verdana" w:hAnsi="Verdana"/>
                <w:sz w:val="16"/>
                <w:szCs w:val="16"/>
              </w:rPr>
              <w:t xml:space="preserve">2-Can be define the raw materials and classification of polymers, </w:t>
            </w:r>
          </w:p>
          <w:p w:rsidR="003648C1" w:rsidRPr="00ED3866" w:rsidRDefault="003648C1" w:rsidP="003648C1">
            <w:pPr>
              <w:tabs>
                <w:tab w:val="left" w:pos="7800"/>
              </w:tabs>
              <w:rPr>
                <w:rFonts w:ascii="Verdana" w:hAnsi="Verdana"/>
                <w:sz w:val="16"/>
                <w:szCs w:val="16"/>
              </w:rPr>
            </w:pPr>
            <w:r w:rsidRPr="00ED3866">
              <w:rPr>
                <w:rFonts w:ascii="Verdana" w:hAnsi="Verdana"/>
                <w:sz w:val="16"/>
                <w:szCs w:val="16"/>
              </w:rPr>
              <w:t>3-Specifies the properties of polymers and production mechanism..</w:t>
            </w:r>
          </w:p>
          <w:p w:rsidR="003648C1" w:rsidRPr="00ED3866" w:rsidRDefault="003648C1" w:rsidP="003648C1">
            <w:pPr>
              <w:tabs>
                <w:tab w:val="left" w:pos="7800"/>
              </w:tabs>
              <w:rPr>
                <w:rFonts w:ascii="Verdana" w:hAnsi="Verdana"/>
                <w:sz w:val="16"/>
                <w:szCs w:val="16"/>
              </w:rPr>
            </w:pPr>
            <w:r w:rsidRPr="00ED3866">
              <w:rPr>
                <w:rFonts w:ascii="Verdana" w:hAnsi="Verdana"/>
                <w:sz w:val="16"/>
                <w:szCs w:val="16"/>
              </w:rPr>
              <w:t>4- May be deciding the polymer production process, and used the catalyst, initiator and other additives kinds.</w:t>
            </w:r>
          </w:p>
          <w:p w:rsidR="003648C1" w:rsidRPr="00E3546D" w:rsidRDefault="003648C1" w:rsidP="003648C1">
            <w:pPr>
              <w:tabs>
                <w:tab w:val="left" w:pos="7800"/>
              </w:tabs>
              <w:rPr>
                <w:rFonts w:ascii="Verdana" w:hAnsi="Verdana"/>
                <w:sz w:val="16"/>
                <w:szCs w:val="16"/>
              </w:rPr>
            </w:pPr>
            <w:r w:rsidRPr="00ED3866">
              <w:rPr>
                <w:rFonts w:ascii="Verdana" w:hAnsi="Verdana"/>
                <w:sz w:val="16"/>
                <w:szCs w:val="16"/>
              </w:rPr>
              <w:t>5-Knows the processes of industrial applications of polymers and have an idea about the processing of polymers and additives.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Default="003648C1" w:rsidP="003648C1">
            <w:pPr>
              <w:pStyle w:val="Balk4"/>
              <w:spacing w:before="0" w:beforeAutospacing="0" w:after="0" w:afterAutospacing="0"/>
              <w:rPr>
                <w:rFonts w:ascii="Verdana" w:hAnsi="Verdana"/>
                <w:b w:val="0"/>
                <w:noProof/>
                <w:sz w:val="16"/>
                <w:szCs w:val="16"/>
                <w:lang w:val="tr-TR"/>
              </w:rPr>
            </w:pPr>
            <w:r w:rsidRPr="00C33C3C">
              <w:rPr>
                <w:rFonts w:ascii="Verdana" w:hAnsi="Verdana"/>
                <w:b w:val="0"/>
                <w:sz w:val="16"/>
                <w:szCs w:val="16"/>
                <w:lang w:val="tr-TR"/>
              </w:rPr>
              <w:t xml:space="preserve"> </w:t>
            </w:r>
            <w:r w:rsidRPr="00C33C3C">
              <w:rPr>
                <w:rFonts w:ascii="Verdana" w:hAnsi="Verdana"/>
                <w:b w:val="0"/>
                <w:sz w:val="16"/>
                <w:szCs w:val="16"/>
                <w:lang w:val="tr-TR"/>
              </w:rPr>
              <w:fldChar w:fldCharType="begin">
                <w:ffData>
                  <w:name w:val=""/>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0A07DA">
              <w:rPr>
                <w:rFonts w:ascii="Verdana" w:hAnsi="Verdana"/>
                <w:b w:val="0"/>
                <w:noProof/>
                <w:sz w:val="16"/>
                <w:szCs w:val="16"/>
                <w:lang w:val="tr-TR"/>
              </w:rPr>
              <w:t>1.</w:t>
            </w:r>
            <w:r w:rsidRPr="000A07DA">
              <w:rPr>
                <w:rFonts w:ascii="Verdana" w:hAnsi="Verdana"/>
                <w:b w:val="0"/>
                <w:noProof/>
                <w:sz w:val="16"/>
                <w:szCs w:val="16"/>
                <w:lang w:val="tr-TR"/>
              </w:rPr>
              <w:tab/>
              <w:t>Erhan Pişkin, Polimer teknolojisine giriş, Anka ofset A.Ş. İstanbul, 1987</w:t>
            </w:r>
          </w:p>
          <w:p w:rsidR="003648C1" w:rsidRPr="00C33C3C" w:rsidRDefault="003648C1" w:rsidP="003648C1">
            <w:pPr>
              <w:pStyle w:val="Balk4"/>
              <w:spacing w:before="0" w:beforeAutospacing="0" w:after="0" w:afterAutospacing="0"/>
              <w:rPr>
                <w:rFonts w:ascii="Verdana" w:hAnsi="Verdana"/>
                <w:b w:val="0"/>
                <w:sz w:val="16"/>
                <w:szCs w:val="16"/>
                <w:lang w:val="tr-TR"/>
              </w:rPr>
            </w:pPr>
            <w:r w:rsidRPr="00ED3866">
              <w:rPr>
                <w:rFonts w:ascii="Verdana" w:hAnsi="Verdana"/>
                <w:b w:val="0"/>
                <w:noProof/>
                <w:sz w:val="16"/>
                <w:szCs w:val="16"/>
                <w:lang w:val="tr-TR"/>
              </w:rPr>
              <w:t>Mutafa Akay, Introduction to Polymer Science and Technology,Ventus publishing Aps,2012ISBN: 978-87-403-0087-1</w:t>
            </w:r>
            <w:r w:rsidRPr="00C33C3C">
              <w:rPr>
                <w:rFonts w:ascii="Verdana" w:hAnsi="Verdana"/>
                <w:b w:val="0"/>
                <w:sz w:val="16"/>
                <w:szCs w:val="16"/>
                <w:lang w:val="tr-TR"/>
              </w:rPr>
              <w:fldChar w:fldCharType="end"/>
            </w:r>
          </w:p>
        </w:tc>
      </w:tr>
      <w:tr w:rsidR="003648C1" w:rsidRPr="002604AB" w:rsidTr="00CF6784">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C33C3C" w:rsidRDefault="003648C1" w:rsidP="003648C1">
            <w:pPr>
              <w:pStyle w:val="Balk4"/>
              <w:spacing w:before="0" w:beforeAutospacing="0" w:after="0" w:afterAutospacing="0"/>
              <w:rPr>
                <w:rFonts w:ascii="Verdana" w:hAnsi="Verdana"/>
                <w:b w:val="0"/>
                <w:color w:val="000000"/>
                <w:sz w:val="16"/>
                <w:szCs w:val="16"/>
                <w:lang w:val="tr-TR"/>
              </w:rPr>
            </w:pPr>
            <w:r w:rsidRPr="00C33C3C">
              <w:rPr>
                <w:rFonts w:ascii="Verdana" w:hAnsi="Verdana"/>
                <w:b w:val="0"/>
                <w:bCs w:val="0"/>
                <w:color w:val="000000"/>
                <w:sz w:val="16"/>
                <w:szCs w:val="16"/>
                <w:lang w:val="tr-TR"/>
              </w:rPr>
              <w:t xml:space="preserve"> </w:t>
            </w:r>
            <w:r w:rsidRPr="00C33C3C">
              <w:rPr>
                <w:rFonts w:ascii="Verdana" w:hAnsi="Verdana"/>
                <w:b w:val="0"/>
                <w:sz w:val="16"/>
                <w:szCs w:val="16"/>
                <w:lang w:val="tr-TR"/>
              </w:rPr>
              <w:fldChar w:fldCharType="begin">
                <w:ffData>
                  <w:name w:val="Metin4"/>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0A07DA">
              <w:rPr>
                <w:rFonts w:ascii="Verdana" w:hAnsi="Verdana"/>
                <w:b w:val="0"/>
                <w:noProof/>
                <w:sz w:val="16"/>
                <w:szCs w:val="16"/>
                <w:lang w:val="tr-TR"/>
              </w:rPr>
              <w:t>All polymers books</w:t>
            </w:r>
            <w:r w:rsidRPr="00C33C3C">
              <w:rPr>
                <w:rFonts w:ascii="Verdana" w:hAnsi="Verdana"/>
                <w:b w:val="0"/>
                <w:sz w:val="16"/>
                <w:szCs w:val="16"/>
                <w:lang w:val="tr-TR"/>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Polymeric substances presentation and classification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Raw Materials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Physical and chemical properties, bonds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Molecular weight and its distribution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Solution of the polymer gel</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Polymer synthesis,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Observes manufacturing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Investigation of the properties of polymers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Polymer processing agents and additives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Composite materials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Smart polymers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Biopolymers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55FC5">
              <w:rPr>
                <w:rFonts w:ascii="Verdana" w:hAnsi="Verdana"/>
                <w:noProof/>
                <w:sz w:val="18"/>
                <w:szCs w:val="16"/>
              </w:rPr>
              <w:t>Asistant Prof. Dr. Macid Nurbaş</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25/04/2015</w:t>
            </w:r>
            <w:r>
              <w:rPr>
                <w:rFonts w:ascii="Verdana" w:hAnsi="Verdana"/>
                <w:sz w:val="18"/>
                <w:szCs w:val="16"/>
              </w:rPr>
              <w:fldChar w:fldCharType="end"/>
            </w:r>
          </w:p>
        </w:tc>
      </w:tr>
    </w:tbl>
    <w:p w:rsidR="00CF6784" w:rsidRDefault="003648C1"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F6784" w:rsidRDefault="00CF6784">
      <w:pPr>
        <w:spacing w:after="200"/>
        <w:rPr>
          <w:rFonts w:ascii="Verdana" w:hAnsi="Verdana"/>
          <w:sz w:val="18"/>
          <w:szCs w:val="16"/>
        </w:rPr>
      </w:pPr>
      <w:r>
        <w:rPr>
          <w:rFonts w:ascii="Verdana" w:hAnsi="Verdana"/>
          <w:sz w:val="18"/>
          <w:szCs w:val="16"/>
        </w:rPr>
        <w:br w:type="page"/>
      </w:r>
    </w:p>
    <w:p w:rsidR="003648C1" w:rsidRDefault="003648C1" w:rsidP="003648C1">
      <w:pPr>
        <w:spacing w:line="360" w:lineRule="auto"/>
      </w:pPr>
    </w:p>
    <w:p w:rsidR="003648C1" w:rsidRPr="002604AB" w:rsidRDefault="00F657D2" w:rsidP="003648C1">
      <w:pPr>
        <w:tabs>
          <w:tab w:val="left" w:pos="6825"/>
        </w:tabs>
        <w:outlineLvl w:val="0"/>
        <w:rPr>
          <w:rFonts w:ascii="Verdana" w:hAnsi="Verdana"/>
          <w:b/>
          <w:sz w:val="16"/>
          <w:szCs w:val="16"/>
        </w:rPr>
      </w:pPr>
      <w:r>
        <w:rPr>
          <w:noProof/>
        </w:rPr>
        <w:pict>
          <v:shape id="_x0000_s1128" type="#_x0000_t202" style="position:absolute;margin-left:27.65pt;margin-top:.7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28">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673">
              <w:rPr>
                <w:rFonts w:ascii="Verdana" w:hAnsi="Verdana"/>
                <w:noProof/>
                <w:sz w:val="16"/>
                <w:szCs w:val="16"/>
              </w:rPr>
              <w:t>503501505</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2"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673">
              <w:rPr>
                <w:rFonts w:ascii="Verdana" w:hAnsi="Verdana"/>
                <w:noProof/>
                <w:sz w:val="16"/>
                <w:szCs w:val="16"/>
              </w:rPr>
              <w:t>Advanced chemical process calculations</w:t>
            </w:r>
            <w:r>
              <w:rPr>
                <w:rFonts w:ascii="Verdana" w:hAnsi="Verdana"/>
                <w:sz w:val="16"/>
                <w:szCs w:val="16"/>
              </w:rPr>
              <w:fldChar w:fldCharType="end"/>
            </w:r>
            <w:bookmarkEnd w:id="62"/>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Definition of a chemical process, drawing the flow diagram of the process, , writing and solving mass and energy balances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Definition of a chemical process, drawing the flow diagram of the process, to obtain physical and chemical data and the equations about the process, writig the mass and energy balance on the total system or on a specifi unit</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To gain the skill of drawing a flowchart of a process , To gain the skill of writing and solving themass and energy balance on a system . To obtain necessary data for designing and solving the process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3C2673"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673">
              <w:rPr>
                <w:rFonts w:ascii="Verdana" w:hAnsi="Verdana"/>
                <w:noProof/>
                <w:sz w:val="16"/>
                <w:szCs w:val="16"/>
              </w:rPr>
              <w:t>1.Defines a chemical process and draws the flowchart</w:t>
            </w:r>
          </w:p>
          <w:p w:rsidR="003648C1" w:rsidRPr="003C2673" w:rsidRDefault="003648C1" w:rsidP="003648C1">
            <w:pPr>
              <w:tabs>
                <w:tab w:val="left" w:pos="7800"/>
              </w:tabs>
              <w:rPr>
                <w:rFonts w:ascii="Verdana" w:hAnsi="Verdana"/>
                <w:noProof/>
                <w:sz w:val="16"/>
                <w:szCs w:val="16"/>
              </w:rPr>
            </w:pPr>
            <w:r w:rsidRPr="003C2673">
              <w:rPr>
                <w:rFonts w:ascii="Verdana" w:hAnsi="Verdana"/>
                <w:noProof/>
                <w:sz w:val="16"/>
                <w:szCs w:val="16"/>
              </w:rPr>
              <w:t>2.Obtain the required data fort he process</w:t>
            </w:r>
          </w:p>
          <w:p w:rsidR="003648C1" w:rsidRPr="003C2673" w:rsidRDefault="003648C1" w:rsidP="003648C1">
            <w:pPr>
              <w:tabs>
                <w:tab w:val="left" w:pos="7800"/>
              </w:tabs>
              <w:rPr>
                <w:rFonts w:ascii="Verdana" w:hAnsi="Verdana"/>
                <w:noProof/>
                <w:sz w:val="16"/>
                <w:szCs w:val="16"/>
              </w:rPr>
            </w:pPr>
            <w:r w:rsidRPr="003C2673">
              <w:rPr>
                <w:rFonts w:ascii="Verdana" w:hAnsi="Verdana"/>
                <w:noProof/>
                <w:sz w:val="16"/>
                <w:szCs w:val="16"/>
              </w:rPr>
              <w:t>3.Write the mass and energy balances, and solve them</w:t>
            </w:r>
          </w:p>
          <w:p w:rsidR="003648C1" w:rsidRPr="00E3546D" w:rsidRDefault="003648C1" w:rsidP="003648C1">
            <w:pPr>
              <w:tabs>
                <w:tab w:val="left" w:pos="7800"/>
              </w:tabs>
              <w:rPr>
                <w:rFonts w:ascii="Verdana" w:hAnsi="Verdana"/>
                <w:sz w:val="16"/>
                <w:szCs w:val="16"/>
              </w:rPr>
            </w:pPr>
            <w:r w:rsidRPr="003C2673">
              <w:rPr>
                <w:rFonts w:ascii="Verdana" w:hAnsi="Verdana"/>
                <w:noProof/>
                <w:sz w:val="16"/>
                <w:szCs w:val="16"/>
              </w:rPr>
              <w:t>4.Comments the obtained results.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3C2673" w:rsidRDefault="003648C1" w:rsidP="00600586">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673">
              <w:rPr>
                <w:rFonts w:ascii="Verdana" w:hAnsi="Verdana"/>
                <w:b w:val="0"/>
                <w:noProof/>
                <w:sz w:val="16"/>
                <w:szCs w:val="16"/>
              </w:rPr>
              <w:t>Felder, R. M., Rousseau, R. W., 1986, Elementary principles of chemical Processes., wiley series in chemical engineering.</w:t>
            </w:r>
          </w:p>
          <w:p w:rsidR="003648C1" w:rsidRPr="006849DA" w:rsidRDefault="003648C1" w:rsidP="00600586">
            <w:pPr>
              <w:pStyle w:val="Balk4"/>
              <w:spacing w:before="0" w:beforeAutospacing="0" w:after="0" w:afterAutospacing="0"/>
              <w:rPr>
                <w:rFonts w:ascii="Verdana" w:hAnsi="Verdana"/>
                <w:b w:val="0"/>
                <w:sz w:val="16"/>
                <w:szCs w:val="16"/>
              </w:rPr>
            </w:pPr>
            <w:r w:rsidRPr="003C2673">
              <w:rPr>
                <w:rFonts w:ascii="Verdana" w:hAnsi="Verdana"/>
                <w:b w:val="0"/>
                <w:noProof/>
                <w:sz w:val="16"/>
                <w:szCs w:val="16"/>
              </w:rPr>
              <w:t>2. Himmelblau, D.,1974, Basic principles and calculations in chemical engineering, PrinticHall ınc.</w:t>
            </w:r>
            <w:r w:rsidRPr="006849DA">
              <w:rPr>
                <w:rFonts w:ascii="Verdana" w:hAnsi="Verdana"/>
                <w:b w:val="0"/>
                <w:sz w:val="16"/>
                <w:szCs w:val="16"/>
              </w:rPr>
              <w:fldChar w:fldCharType="end"/>
            </w:r>
          </w:p>
        </w:tc>
      </w:tr>
      <w:tr w:rsidR="003648C1" w:rsidRPr="002604AB" w:rsidTr="00600586">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3C2673" w:rsidRDefault="003648C1" w:rsidP="003648C1">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Definition of a chemical process</w:t>
            </w:r>
          </w:p>
          <w:p w:rsidR="003648C1" w:rsidRPr="002604AB" w:rsidRDefault="003648C1" w:rsidP="003648C1">
            <w:pPr>
              <w:rPr>
                <w:rFonts w:ascii="Verdana" w:hAnsi="Verdana"/>
                <w:sz w:val="20"/>
                <w:szCs w:val="16"/>
              </w:rPr>
            </w:pP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Definition of a chemical process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Drawing flowchart of the process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To obtain the required data for the process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To obtain the required data for the process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Mass and energy balances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Mass and energy balances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Mass and energy balances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Mass and energy balances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Mass and energy balances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Discussion of the results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673">
              <w:rPr>
                <w:rFonts w:ascii="Verdana" w:hAnsi="Verdana"/>
                <w:noProof/>
                <w:sz w:val="16"/>
                <w:szCs w:val="16"/>
              </w:rPr>
              <w:t>Discussion of the results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567"/>
        <w:gridCol w:w="709"/>
        <w:gridCol w:w="392"/>
      </w:tblGrid>
      <w:tr w:rsidR="003648C1" w:rsidRPr="002604AB" w:rsidTr="00600586">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600586">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600586">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600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35D9A">
              <w:rPr>
                <w:rFonts w:ascii="Verdana" w:hAnsi="Verdana"/>
                <w:noProof/>
                <w:sz w:val="18"/>
                <w:szCs w:val="16"/>
              </w:rPr>
              <w:t>Assoc. Prof. Dr. Hakan Demiral</w:t>
            </w:r>
            <w:r>
              <w:rPr>
                <w:rFonts w:ascii="Verdana" w:hAnsi="Verdana"/>
                <w:sz w:val="18"/>
                <w:szCs w:val="16"/>
              </w:rPr>
              <w:fldChar w:fldCharType="end"/>
            </w:r>
          </w:p>
        </w:tc>
        <w:tc>
          <w:tcPr>
            <w:tcW w:w="822" w:type="dxa"/>
            <w:gridSpan w:val="2"/>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648C1" w:rsidRDefault="003648C1" w:rsidP="003648C1">
      <w:pPr>
        <w:spacing w:line="360" w:lineRule="auto"/>
      </w:pPr>
    </w:p>
    <w:p w:rsidR="003648C1" w:rsidRPr="002604AB" w:rsidRDefault="00F657D2" w:rsidP="003648C1">
      <w:pPr>
        <w:tabs>
          <w:tab w:val="left" w:pos="6825"/>
        </w:tabs>
        <w:outlineLvl w:val="0"/>
        <w:rPr>
          <w:rFonts w:ascii="Verdana" w:hAnsi="Verdana"/>
          <w:b/>
          <w:sz w:val="16"/>
          <w:szCs w:val="16"/>
        </w:rPr>
      </w:pPr>
      <w:r>
        <w:rPr>
          <w:noProof/>
        </w:rPr>
        <w:pict>
          <v:shape id="_x0000_s1131" type="#_x0000_t202" style="position:absolute;margin-left:16.6pt;margin-top:.7pt;width:298.5pt;height:7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31">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E56811"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2A24">
              <w:rPr>
                <w:rFonts w:ascii="Verdana" w:hAnsi="Verdana"/>
                <w:noProof/>
                <w:sz w:val="16"/>
                <w:szCs w:val="16"/>
              </w:rPr>
              <w:t>503511604</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3"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2A24">
              <w:rPr>
                <w:rFonts w:ascii="Verdana" w:hAnsi="Verdana"/>
                <w:noProof/>
                <w:sz w:val="16"/>
                <w:szCs w:val="16"/>
              </w:rPr>
              <w:t>Staged Separation Processes</w:t>
            </w:r>
            <w:r>
              <w:rPr>
                <w:rFonts w:ascii="Verdana" w:hAnsi="Verdana"/>
                <w:sz w:val="16"/>
                <w:szCs w:val="16"/>
              </w:rPr>
              <w:fldChar w:fldCharType="end"/>
            </w:r>
            <w:bookmarkEnd w:id="63"/>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A brief discussion of the basic rules of matrix algebra, staged process; overall material balance; computer solution of the overall material balance equation; the component material balance; a computer program for solving component material balances; phase equilibrium; computer programs for equilibrium ratios and component vapor pressures; constant equilibrium ratio extraction; a program for constant equilibrium ratio extractions; constant flow rate distillation; bubble and dew point calculation; equilibrium flash calculations; The bubble point correction method for constant flow distillation.</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To teach deriving and usage of mathematical models used for design of separation equipment.</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Deriving and usage of mathematical models used for design of separation equipment.</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532A24"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2A24">
              <w:rPr>
                <w:rFonts w:ascii="Verdana" w:hAnsi="Verdana"/>
                <w:noProof/>
                <w:sz w:val="16"/>
                <w:szCs w:val="16"/>
              </w:rPr>
              <w:t>By the end of this module students will be able to:</w:t>
            </w:r>
          </w:p>
          <w:p w:rsidR="003648C1" w:rsidRPr="00532A24" w:rsidRDefault="003648C1" w:rsidP="003648C1">
            <w:pPr>
              <w:tabs>
                <w:tab w:val="left" w:pos="7800"/>
              </w:tabs>
              <w:rPr>
                <w:rFonts w:ascii="Verdana" w:hAnsi="Verdana"/>
                <w:noProof/>
                <w:sz w:val="16"/>
                <w:szCs w:val="16"/>
              </w:rPr>
            </w:pPr>
            <w:r w:rsidRPr="00532A24">
              <w:rPr>
                <w:rFonts w:ascii="Verdana" w:hAnsi="Verdana"/>
                <w:noProof/>
                <w:sz w:val="16"/>
                <w:szCs w:val="16"/>
              </w:rPr>
              <w:t xml:space="preserve">1.To learn calculation methods for staged process (not graphical methods). </w:t>
            </w:r>
          </w:p>
          <w:p w:rsidR="003648C1" w:rsidRPr="00532A24" w:rsidRDefault="003648C1" w:rsidP="003648C1">
            <w:pPr>
              <w:tabs>
                <w:tab w:val="left" w:pos="7800"/>
              </w:tabs>
              <w:rPr>
                <w:rFonts w:ascii="Verdana" w:hAnsi="Verdana"/>
                <w:noProof/>
                <w:sz w:val="16"/>
                <w:szCs w:val="16"/>
              </w:rPr>
            </w:pPr>
            <w:r w:rsidRPr="00532A24">
              <w:rPr>
                <w:rFonts w:ascii="Verdana" w:hAnsi="Verdana"/>
                <w:noProof/>
                <w:sz w:val="16"/>
                <w:szCs w:val="16"/>
              </w:rPr>
              <w:t>2.To remember main knowledge about matrix algebra.</w:t>
            </w:r>
          </w:p>
          <w:p w:rsidR="003648C1" w:rsidRPr="00E3546D" w:rsidRDefault="003648C1" w:rsidP="003648C1">
            <w:pPr>
              <w:tabs>
                <w:tab w:val="left" w:pos="7800"/>
              </w:tabs>
              <w:rPr>
                <w:rFonts w:ascii="Verdana" w:hAnsi="Verdana"/>
                <w:sz w:val="16"/>
                <w:szCs w:val="16"/>
              </w:rPr>
            </w:pPr>
            <w:r w:rsidRPr="00532A24">
              <w:rPr>
                <w:rFonts w:ascii="Verdana" w:hAnsi="Verdana"/>
                <w:noProof/>
                <w:sz w:val="16"/>
                <w:szCs w:val="16"/>
              </w:rPr>
              <w:t>3.To solve simultaneous nonlinear equations sets for staged processes by manually and by use of computer and  programming in MATLAB</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2A24">
              <w:rPr>
                <w:rFonts w:ascii="Verdana" w:hAnsi="Verdana"/>
                <w:b w:val="0"/>
                <w:noProof/>
                <w:sz w:val="16"/>
                <w:szCs w:val="16"/>
              </w:rPr>
              <w:t>Tierney, J.W., Notes for Staged Separations, Chemical and Petroleum Engineering Department, University of Pittsburgh, 1974.</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532A24"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2A24">
              <w:rPr>
                <w:rFonts w:ascii="Verdana" w:hAnsi="Verdana"/>
                <w:b w:val="0"/>
                <w:noProof/>
                <w:sz w:val="16"/>
                <w:szCs w:val="16"/>
              </w:rPr>
              <w:t>1.Doğan, İ., A’dan Z’ye MATLAB ile çalışmak, Bileşim yayınevi, İstanbul, 2004.</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532A24">
              <w:rPr>
                <w:rFonts w:ascii="Verdana" w:hAnsi="Verdana"/>
                <w:b w:val="0"/>
                <w:noProof/>
                <w:sz w:val="16"/>
                <w:szCs w:val="16"/>
              </w:rPr>
              <w:t>2.Constantinides, A., Mostoufi, N., Numerical Methods for Chemical Engineers with MATLAB Applications, Prentice Hall, 1999.</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Introduction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A brief discussion of the basic rules of matrix algebra, Introduction to Matlab, Basic knowledges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Matrix in Matlab, Matrix operations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Staged process; overall material balance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Computer solution of the overall material balance equation; the component material balance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A computer program for solving component material balances; phase equilibrium</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Computer programs for equilibrium ratios and component vapor pressures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Constant equilibrium ratio extraction; a program for constant equilibrium ratio extractions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Constant flow rate distillation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Bubble and dew point calculation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Equilibrium flash calculations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The bubble point correction method for constant flow distillation.</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Prof.Dr.Neşe Öztürk</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00586" w:rsidRDefault="00600586">
      <w:pPr>
        <w:spacing w:after="200"/>
      </w:pPr>
      <w:r>
        <w:br w:type="page"/>
      </w:r>
    </w:p>
    <w:p w:rsidR="003648C1" w:rsidRPr="002604AB" w:rsidRDefault="00F657D2" w:rsidP="003648C1">
      <w:pPr>
        <w:tabs>
          <w:tab w:val="left" w:pos="6825"/>
        </w:tabs>
        <w:outlineLvl w:val="0"/>
        <w:rPr>
          <w:rFonts w:ascii="Verdana" w:hAnsi="Verdana"/>
          <w:b/>
          <w:sz w:val="16"/>
          <w:szCs w:val="16"/>
        </w:rPr>
      </w:pPr>
      <w:r>
        <w:rPr>
          <w:noProof/>
        </w:rPr>
        <w:pict>
          <v:shape id="_x0000_s1134" type="#_x0000_t202" style="position:absolute;margin-left:27.65pt;margin-top:.7pt;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34">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3851">
              <w:rPr>
                <w:rFonts w:ascii="Verdana" w:hAnsi="Verdana"/>
                <w:noProof/>
                <w:sz w:val="16"/>
                <w:szCs w:val="16"/>
              </w:rPr>
              <w:t>5035</w:t>
            </w:r>
            <w:r>
              <w:rPr>
                <w:rFonts w:ascii="Verdana" w:hAnsi="Verdana"/>
                <w:noProof/>
                <w:sz w:val="16"/>
                <w:szCs w:val="16"/>
              </w:rPr>
              <w:t>0</w:t>
            </w:r>
            <w:r w:rsidRPr="00393851">
              <w:rPr>
                <w:rFonts w:ascii="Verdana" w:hAnsi="Verdana"/>
                <w:noProof/>
                <w:sz w:val="16"/>
                <w:szCs w:val="16"/>
              </w:rPr>
              <w:t>2</w:t>
            </w:r>
            <w:r>
              <w:rPr>
                <w:rFonts w:ascii="Verdana" w:hAnsi="Verdana"/>
                <w:noProof/>
                <w:sz w:val="16"/>
                <w:szCs w:val="16"/>
              </w:rPr>
              <w:t>511</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4"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3851">
              <w:rPr>
                <w:rFonts w:ascii="Verdana" w:hAnsi="Verdana"/>
                <w:noProof/>
                <w:sz w:val="16"/>
                <w:szCs w:val="16"/>
              </w:rPr>
              <w:t xml:space="preserve">Synthesis and Characterization of Catalyst </w:t>
            </w:r>
            <w:r>
              <w:rPr>
                <w:rFonts w:ascii="Verdana" w:hAnsi="Verdana"/>
                <w:sz w:val="16"/>
                <w:szCs w:val="16"/>
              </w:rPr>
              <w:fldChar w:fldCharType="end"/>
            </w:r>
            <w:bookmarkEnd w:id="64"/>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Introduction, Bulk and supported catalysts, Support materials, Fundamentals of catalyst preparation, Precipitation method, Impregnation method, Catalyst supports, Physical characterization and Examination, Supported metal catalysts; homework presentations.</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 xml:space="preserve">The main aims of this course are to give knowledge about the synthesis and characterization of solid catalysts which are widely used in Chemical Engineering. </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Students learn about bulk and supported catalysts, get knowledge of synthesis and characterization of catalysts, find out support materials and its properties, get the experience of incorporating in a team work and individual study by doing homework; in addition to these; they will be able to engage in life-long learning and get application skills.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393851"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3851">
              <w:rPr>
                <w:rFonts w:ascii="Verdana" w:hAnsi="Verdana"/>
                <w:noProof/>
                <w:sz w:val="16"/>
                <w:szCs w:val="16"/>
              </w:rPr>
              <w:t>By the end of this module students will be able to:</w:t>
            </w:r>
          </w:p>
          <w:p w:rsidR="003648C1" w:rsidRPr="00393851" w:rsidRDefault="003648C1" w:rsidP="003648C1">
            <w:pPr>
              <w:tabs>
                <w:tab w:val="left" w:pos="7800"/>
              </w:tabs>
              <w:rPr>
                <w:rFonts w:ascii="Verdana" w:hAnsi="Verdana"/>
                <w:noProof/>
                <w:sz w:val="16"/>
                <w:szCs w:val="16"/>
              </w:rPr>
            </w:pPr>
            <w:r w:rsidRPr="00393851">
              <w:rPr>
                <w:rFonts w:ascii="Verdana" w:hAnsi="Verdana"/>
                <w:noProof/>
                <w:sz w:val="16"/>
                <w:szCs w:val="16"/>
              </w:rPr>
              <w:t>1. Apply knowledge of mathematics, science, and engineering.</w:t>
            </w:r>
          </w:p>
          <w:p w:rsidR="003648C1" w:rsidRPr="00393851" w:rsidRDefault="003648C1" w:rsidP="003648C1">
            <w:pPr>
              <w:tabs>
                <w:tab w:val="left" w:pos="7800"/>
              </w:tabs>
              <w:rPr>
                <w:rFonts w:ascii="Verdana" w:hAnsi="Verdana"/>
                <w:noProof/>
                <w:sz w:val="16"/>
                <w:szCs w:val="16"/>
              </w:rPr>
            </w:pPr>
            <w:r w:rsidRPr="00393851">
              <w:rPr>
                <w:rFonts w:ascii="Verdana" w:hAnsi="Verdana"/>
                <w:noProof/>
                <w:sz w:val="16"/>
                <w:szCs w:val="16"/>
              </w:rPr>
              <w:t>2. Identify, formulate, and solve engineering problems</w:t>
            </w:r>
          </w:p>
          <w:p w:rsidR="003648C1" w:rsidRPr="00393851" w:rsidRDefault="003648C1" w:rsidP="003648C1">
            <w:pPr>
              <w:tabs>
                <w:tab w:val="left" w:pos="7800"/>
              </w:tabs>
              <w:rPr>
                <w:rFonts w:ascii="Verdana" w:hAnsi="Verdana"/>
                <w:noProof/>
                <w:sz w:val="16"/>
                <w:szCs w:val="16"/>
              </w:rPr>
            </w:pPr>
            <w:r w:rsidRPr="00393851">
              <w:rPr>
                <w:rFonts w:ascii="Verdana" w:hAnsi="Verdana"/>
                <w:noProof/>
                <w:sz w:val="16"/>
                <w:szCs w:val="16"/>
              </w:rPr>
              <w:t>3. Grasp analogies between momentum, heat, and mass transfer.</w:t>
            </w:r>
          </w:p>
          <w:p w:rsidR="003648C1" w:rsidRPr="00393851" w:rsidRDefault="003648C1" w:rsidP="003648C1">
            <w:pPr>
              <w:tabs>
                <w:tab w:val="left" w:pos="7800"/>
              </w:tabs>
              <w:rPr>
                <w:rFonts w:ascii="Verdana" w:hAnsi="Verdana"/>
                <w:noProof/>
                <w:sz w:val="16"/>
                <w:szCs w:val="16"/>
              </w:rPr>
            </w:pPr>
            <w:r w:rsidRPr="00393851">
              <w:rPr>
                <w:rFonts w:ascii="Verdana" w:hAnsi="Verdana"/>
                <w:noProof/>
                <w:sz w:val="16"/>
                <w:szCs w:val="16"/>
              </w:rPr>
              <w:t>4. Comprehend some mass transfer models.</w:t>
            </w:r>
          </w:p>
          <w:p w:rsidR="003648C1" w:rsidRPr="00393851" w:rsidRDefault="003648C1" w:rsidP="003648C1">
            <w:pPr>
              <w:tabs>
                <w:tab w:val="left" w:pos="7800"/>
              </w:tabs>
              <w:rPr>
                <w:rFonts w:ascii="Verdana" w:hAnsi="Verdana"/>
                <w:noProof/>
                <w:sz w:val="16"/>
                <w:szCs w:val="16"/>
              </w:rPr>
            </w:pPr>
            <w:r w:rsidRPr="00393851">
              <w:rPr>
                <w:rFonts w:ascii="Verdana" w:hAnsi="Verdana"/>
                <w:noProof/>
                <w:sz w:val="16"/>
                <w:szCs w:val="16"/>
              </w:rPr>
              <w:t>5. Strengthen chemical engineering applications via solving numerous problems.</w:t>
            </w:r>
          </w:p>
          <w:p w:rsidR="003648C1" w:rsidRPr="00393851" w:rsidRDefault="003648C1" w:rsidP="003648C1">
            <w:pPr>
              <w:tabs>
                <w:tab w:val="left" w:pos="7800"/>
              </w:tabs>
              <w:rPr>
                <w:rFonts w:ascii="Verdana" w:hAnsi="Verdana"/>
                <w:noProof/>
                <w:sz w:val="16"/>
                <w:szCs w:val="16"/>
              </w:rPr>
            </w:pPr>
            <w:r w:rsidRPr="00393851">
              <w:rPr>
                <w:rFonts w:ascii="Verdana" w:hAnsi="Verdana"/>
                <w:noProof/>
                <w:sz w:val="16"/>
                <w:szCs w:val="16"/>
              </w:rPr>
              <w:t>6. Get recognition of the need for, and an ability to engage in life-long learning.</w:t>
            </w:r>
          </w:p>
          <w:p w:rsidR="003648C1" w:rsidRPr="00E3546D" w:rsidRDefault="003648C1" w:rsidP="003648C1">
            <w:pPr>
              <w:tabs>
                <w:tab w:val="left" w:pos="7800"/>
              </w:tabs>
              <w:rPr>
                <w:rFonts w:ascii="Verdana" w:hAnsi="Verdana"/>
                <w:sz w:val="16"/>
                <w:szCs w:val="16"/>
              </w:rPr>
            </w:pPr>
            <w:r w:rsidRPr="00393851">
              <w:rPr>
                <w:rFonts w:ascii="Verdana" w:hAnsi="Verdana"/>
                <w:noProof/>
                <w:sz w:val="16"/>
                <w:szCs w:val="16"/>
              </w:rPr>
              <w:t>7. Gain experience on teamwork and presentation via term project.</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3851">
              <w:rPr>
                <w:rFonts w:ascii="Verdana" w:hAnsi="Verdana"/>
                <w:b w:val="0"/>
                <w:noProof/>
                <w:sz w:val="16"/>
                <w:szCs w:val="16"/>
              </w:rPr>
              <w:t xml:space="preserve">Charles N. Satterfield, Heterogeneous Catalysis in Practice, McGraw-Hill Book Company 1980. </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393851"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3851">
              <w:rPr>
                <w:rFonts w:ascii="Verdana" w:hAnsi="Verdana"/>
                <w:b w:val="0"/>
                <w:noProof/>
                <w:sz w:val="16"/>
                <w:szCs w:val="16"/>
              </w:rPr>
              <w:t>1.</w:t>
            </w:r>
            <w:r w:rsidRPr="00393851">
              <w:rPr>
                <w:rFonts w:ascii="Verdana" w:hAnsi="Verdana"/>
                <w:b w:val="0"/>
                <w:noProof/>
                <w:sz w:val="16"/>
                <w:szCs w:val="16"/>
              </w:rPr>
              <w:tab/>
              <w:t>Ertl, G., Knozinger, H., Weitkamp,J., Preparation of Solid Catalysts,Wiley, 1999.</w:t>
            </w:r>
          </w:p>
          <w:p w:rsidR="003648C1" w:rsidRPr="00393851" w:rsidRDefault="003648C1" w:rsidP="003648C1">
            <w:pPr>
              <w:pStyle w:val="Balk4"/>
              <w:rPr>
                <w:rFonts w:ascii="Verdana" w:hAnsi="Verdana"/>
                <w:b w:val="0"/>
                <w:noProof/>
                <w:sz w:val="16"/>
                <w:szCs w:val="16"/>
              </w:rPr>
            </w:pPr>
            <w:r w:rsidRPr="00393851">
              <w:rPr>
                <w:rFonts w:ascii="Verdana" w:hAnsi="Verdana"/>
                <w:b w:val="0"/>
                <w:noProof/>
                <w:sz w:val="16"/>
                <w:szCs w:val="16"/>
              </w:rPr>
              <w:t>2.</w:t>
            </w:r>
            <w:r w:rsidRPr="00393851">
              <w:rPr>
                <w:rFonts w:ascii="Verdana" w:hAnsi="Verdana"/>
                <w:b w:val="0"/>
                <w:noProof/>
                <w:sz w:val="16"/>
                <w:szCs w:val="16"/>
              </w:rPr>
              <w:tab/>
              <w:t>Regalbuto, J., Catalyst Preparation: Science and Engineering, Taylor &amp; Francis, 2006.</w:t>
            </w:r>
          </w:p>
          <w:p w:rsidR="003648C1" w:rsidRPr="00393851" w:rsidRDefault="003648C1" w:rsidP="003648C1">
            <w:pPr>
              <w:pStyle w:val="Balk4"/>
              <w:rPr>
                <w:rFonts w:ascii="Verdana" w:hAnsi="Verdana"/>
                <w:b w:val="0"/>
                <w:noProof/>
                <w:sz w:val="16"/>
                <w:szCs w:val="16"/>
              </w:rPr>
            </w:pPr>
            <w:r w:rsidRPr="00393851">
              <w:rPr>
                <w:rFonts w:ascii="Verdana" w:hAnsi="Verdana"/>
                <w:b w:val="0"/>
                <w:noProof/>
                <w:sz w:val="16"/>
                <w:szCs w:val="16"/>
              </w:rPr>
              <w:t>3.</w:t>
            </w:r>
            <w:r w:rsidRPr="00393851">
              <w:rPr>
                <w:rFonts w:ascii="Verdana" w:hAnsi="Verdana"/>
                <w:b w:val="0"/>
                <w:noProof/>
                <w:sz w:val="16"/>
                <w:szCs w:val="16"/>
              </w:rPr>
              <w:tab/>
              <w:t>Haw, J.W., In-situ Spectroscopy in Heterogeneous Catalysis, Wiley-VCH Verlag GmbH, 2007.</w:t>
            </w:r>
          </w:p>
          <w:p w:rsidR="003648C1" w:rsidRPr="00393851" w:rsidRDefault="003648C1" w:rsidP="003648C1">
            <w:pPr>
              <w:pStyle w:val="Balk4"/>
              <w:rPr>
                <w:rFonts w:ascii="Verdana" w:hAnsi="Verdana"/>
                <w:b w:val="0"/>
                <w:noProof/>
                <w:sz w:val="16"/>
                <w:szCs w:val="16"/>
              </w:rPr>
            </w:pPr>
            <w:r w:rsidRPr="00393851">
              <w:rPr>
                <w:rFonts w:ascii="Verdana" w:hAnsi="Verdana"/>
                <w:b w:val="0"/>
                <w:noProof/>
                <w:sz w:val="16"/>
                <w:szCs w:val="16"/>
              </w:rPr>
              <w:t>4.</w:t>
            </w:r>
            <w:r w:rsidRPr="00393851">
              <w:rPr>
                <w:rFonts w:ascii="Verdana" w:hAnsi="Verdana"/>
                <w:b w:val="0"/>
                <w:noProof/>
                <w:sz w:val="16"/>
                <w:szCs w:val="16"/>
              </w:rPr>
              <w:tab/>
              <w:t xml:space="preserve">Charles N. Satterfield, Heterogeneous Catalysis in Practice, McGraw-Hill Book Company 1980. </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393851">
              <w:rPr>
                <w:rFonts w:ascii="Verdana" w:hAnsi="Verdana"/>
                <w:b w:val="0"/>
                <w:noProof/>
                <w:sz w:val="16"/>
                <w:szCs w:val="16"/>
              </w:rPr>
              <w:t xml:space="preserve">5. Krijn P. de Jong, Synthesis of Solid Catalysts, John Wiley &amp; Sons, 2009. </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Introduction, Bulk and supported catalysts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Fundamentals of catalyst preparation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Precipitation method, Calcination, Reduction tok the metal, Impregnation method</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Precipitation method, Calcination, Reduction tok the metal, Impregnation method</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Physical characterization and Examination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Measurement of surface area, Pore volume, Pore-size distrubution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Mechanical properties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Instrumental methods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Supported metal catalysts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Metal dispersion, Alloy catalysts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Properties and Characteristics of Industrial Catalysts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Homework presentations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43642">
              <w:rPr>
                <w:rFonts w:ascii="Verdana" w:hAnsi="Verdana"/>
                <w:noProof/>
                <w:sz w:val="18"/>
                <w:szCs w:val="16"/>
              </w:rPr>
              <w:t>Yrd. Doç. Dr. Alime ÇITAK</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648C1" w:rsidRDefault="003648C1" w:rsidP="003648C1">
      <w:pPr>
        <w:spacing w:line="360" w:lineRule="auto"/>
      </w:pPr>
    </w:p>
    <w:p w:rsidR="003648C1" w:rsidRPr="002604AB" w:rsidRDefault="00F657D2" w:rsidP="003648C1">
      <w:pPr>
        <w:tabs>
          <w:tab w:val="left" w:pos="6825"/>
        </w:tabs>
        <w:outlineLvl w:val="0"/>
        <w:rPr>
          <w:rFonts w:ascii="Verdana" w:hAnsi="Verdana"/>
          <w:b/>
          <w:sz w:val="16"/>
          <w:szCs w:val="16"/>
        </w:rPr>
      </w:pPr>
      <w:r>
        <w:rPr>
          <w:noProof/>
        </w:rPr>
        <w:pict>
          <v:shape id="_x0000_s1137" type="#_x0000_t202" style="position:absolute;margin-left:16.6pt;margin-top:.7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37">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E56811"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189B">
              <w:rPr>
                <w:rFonts w:ascii="Verdana" w:hAnsi="Verdana"/>
                <w:noProof/>
                <w:sz w:val="16"/>
                <w:szCs w:val="16"/>
              </w:rPr>
              <w:t>503512605</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5"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189B">
              <w:rPr>
                <w:rFonts w:ascii="Verdana" w:hAnsi="Verdana"/>
                <w:noProof/>
                <w:sz w:val="16"/>
                <w:szCs w:val="16"/>
              </w:rPr>
              <w:t>Modeling of the chemical processes</w:t>
            </w:r>
            <w:r>
              <w:rPr>
                <w:rFonts w:ascii="Verdana" w:hAnsi="Verdana"/>
                <w:sz w:val="16"/>
                <w:szCs w:val="16"/>
              </w:rPr>
              <w:fldChar w:fldCharType="end"/>
            </w:r>
            <w:bookmarkEnd w:id="65"/>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Chemical Processes, Mathematical Modeling, Steady State and Non steady State Conditions, Mass Balance, Energy Balance, Momentum Balance, Batch and Continuous Sistems, Examples for Steady State and Non steady State Conditions, Stagewise Extraction and Efficiency, Distilled Water Production Process, Distillation and effeiciency, Examples for Heat transfer.</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introduce of processes that Used in the field of chemical engineering. Modeling, mass and energy balances, and problem solutions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791">
              <w:rPr>
                <w:rFonts w:ascii="Verdana" w:hAnsi="Verdana"/>
                <w:noProof/>
                <w:sz w:val="16"/>
                <w:szCs w:val="16"/>
              </w:rPr>
              <w:t>Modeling of processes; teamwork ability; identification, formulate and solve  the problems in the related field, use the modern methods such as computer software, techniques,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4C0958"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0958">
              <w:rPr>
                <w:rFonts w:ascii="Verdana" w:hAnsi="Verdana"/>
                <w:noProof/>
                <w:sz w:val="16"/>
                <w:szCs w:val="16"/>
              </w:rPr>
              <w:t>Providing knowledge about the modeling of chemical processes, establishing</w:t>
            </w:r>
          </w:p>
          <w:p w:rsidR="003648C1" w:rsidRPr="00E3546D" w:rsidRDefault="003648C1" w:rsidP="003648C1">
            <w:pPr>
              <w:tabs>
                <w:tab w:val="left" w:pos="7800"/>
              </w:tabs>
              <w:rPr>
                <w:rFonts w:ascii="Verdana" w:hAnsi="Verdana"/>
                <w:sz w:val="16"/>
                <w:szCs w:val="16"/>
              </w:rPr>
            </w:pPr>
            <w:r w:rsidRPr="004C0958">
              <w:rPr>
                <w:rFonts w:ascii="Verdana" w:hAnsi="Verdana"/>
                <w:noProof/>
                <w:sz w:val="16"/>
                <w:szCs w:val="16"/>
              </w:rPr>
              <w:t>the mass and energy balances and solution of  the problems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C33C3C" w:rsidRDefault="003648C1" w:rsidP="003648C1">
            <w:pPr>
              <w:pStyle w:val="Balk4"/>
              <w:spacing w:before="0" w:beforeAutospacing="0" w:after="0" w:afterAutospacing="0"/>
              <w:rPr>
                <w:rFonts w:ascii="Verdana" w:hAnsi="Verdana"/>
                <w:b w:val="0"/>
                <w:sz w:val="16"/>
                <w:szCs w:val="16"/>
                <w:lang w:val="tr-TR"/>
              </w:rPr>
            </w:pPr>
            <w:r w:rsidRPr="00C33C3C">
              <w:rPr>
                <w:rFonts w:ascii="Verdana" w:hAnsi="Verdana"/>
                <w:b w:val="0"/>
                <w:sz w:val="16"/>
                <w:szCs w:val="16"/>
                <w:lang w:val="tr-TR"/>
              </w:rPr>
              <w:t xml:space="preserve"> </w:t>
            </w:r>
            <w:r w:rsidRPr="00C33C3C">
              <w:rPr>
                <w:rFonts w:ascii="Verdana" w:hAnsi="Verdana"/>
                <w:b w:val="0"/>
                <w:sz w:val="16"/>
                <w:szCs w:val="16"/>
                <w:lang w:val="tr-TR"/>
              </w:rPr>
              <w:fldChar w:fldCharType="begin">
                <w:ffData>
                  <w:name w:val=""/>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B7189B">
              <w:rPr>
                <w:rFonts w:ascii="Verdana" w:hAnsi="Verdana"/>
                <w:b w:val="0"/>
                <w:noProof/>
                <w:sz w:val="16"/>
                <w:szCs w:val="16"/>
                <w:lang w:val="tr-TR"/>
              </w:rPr>
              <w:t xml:space="preserve">McCabe L. And Smith C., Unit Operations of Chemical Engineering, McGraw Hill. </w:t>
            </w:r>
            <w:r w:rsidRPr="00C33C3C">
              <w:rPr>
                <w:rFonts w:ascii="Verdana" w:hAnsi="Verdana"/>
                <w:b w:val="0"/>
                <w:sz w:val="16"/>
                <w:szCs w:val="16"/>
                <w:lang w:val="tr-TR"/>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C33C3C" w:rsidRDefault="003648C1" w:rsidP="003648C1">
            <w:pPr>
              <w:pStyle w:val="Balk4"/>
              <w:spacing w:before="0" w:beforeAutospacing="0" w:after="0" w:afterAutospacing="0"/>
              <w:rPr>
                <w:rFonts w:ascii="Verdana" w:hAnsi="Verdana"/>
                <w:b w:val="0"/>
                <w:color w:val="000000"/>
                <w:sz w:val="16"/>
                <w:szCs w:val="16"/>
                <w:lang w:val="tr-TR"/>
              </w:rPr>
            </w:pPr>
            <w:r w:rsidRPr="00C33C3C">
              <w:rPr>
                <w:rFonts w:ascii="Verdana" w:hAnsi="Verdana"/>
                <w:b w:val="0"/>
                <w:bCs w:val="0"/>
                <w:color w:val="000000"/>
                <w:sz w:val="16"/>
                <w:szCs w:val="16"/>
                <w:lang w:val="tr-TR"/>
              </w:rPr>
              <w:t xml:space="preserve"> </w:t>
            </w:r>
            <w:r w:rsidRPr="00C33C3C">
              <w:rPr>
                <w:rFonts w:ascii="Verdana" w:hAnsi="Verdana"/>
                <w:b w:val="0"/>
                <w:sz w:val="16"/>
                <w:szCs w:val="16"/>
                <w:lang w:val="tr-TR"/>
              </w:rPr>
              <w:fldChar w:fldCharType="begin">
                <w:ffData>
                  <w:name w:val="Metin4"/>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B7189B">
              <w:rPr>
                <w:rFonts w:ascii="Verdana" w:hAnsi="Verdana"/>
                <w:b w:val="0"/>
                <w:noProof/>
                <w:sz w:val="16"/>
                <w:szCs w:val="16"/>
                <w:lang w:val="tr-TR"/>
              </w:rPr>
              <w:t>Chemical engineering undergraduate lecture notes</w:t>
            </w:r>
            <w:r w:rsidRPr="00C33C3C">
              <w:rPr>
                <w:rFonts w:ascii="Verdana" w:hAnsi="Verdana"/>
                <w:b w:val="0"/>
                <w:sz w:val="16"/>
                <w:szCs w:val="16"/>
                <w:lang w:val="tr-TR"/>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Chemical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Mathematical Modeling,</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 xml:space="preserve">Steady State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Non steady State Conditions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Non steady State Conditions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Energy Balance Momentum Balance,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Batch and Continuous Sistems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Examples for Steady State and Non steady State Conditions,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Stagewise Extraction and Efficiency,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Distilled Water Production Process,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Distillation and effeiciency,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Examples for Heat transfer.</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15474">
              <w:rPr>
                <w:rFonts w:ascii="Verdana" w:hAnsi="Verdana"/>
                <w:noProof/>
                <w:sz w:val="18"/>
                <w:szCs w:val="16"/>
              </w:rPr>
              <w:t>Asistant Prof. Dr. Macid Nurbaş</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00586" w:rsidRDefault="00600586">
      <w:pPr>
        <w:spacing w:after="200"/>
      </w:pPr>
      <w:r>
        <w:br w:type="page"/>
      </w:r>
    </w:p>
    <w:p w:rsidR="003648C1" w:rsidRDefault="003648C1" w:rsidP="003648C1">
      <w:pPr>
        <w:spacing w:line="360" w:lineRule="auto"/>
      </w:pPr>
    </w:p>
    <w:p w:rsidR="003648C1" w:rsidRPr="002604AB" w:rsidRDefault="00F657D2" w:rsidP="003648C1">
      <w:pPr>
        <w:tabs>
          <w:tab w:val="left" w:pos="6825"/>
        </w:tabs>
        <w:outlineLvl w:val="0"/>
        <w:rPr>
          <w:rFonts w:ascii="Verdana" w:hAnsi="Verdana"/>
          <w:b/>
          <w:sz w:val="16"/>
          <w:szCs w:val="16"/>
        </w:rPr>
      </w:pPr>
      <w:r>
        <w:rPr>
          <w:noProof/>
        </w:rPr>
        <w:pict>
          <v:shape id="_x0000_s1140" type="#_x0000_t202" style="position:absolute;margin-left:27.65pt;margin-top:.7pt;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40">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1DCC">
              <w:rPr>
                <w:rFonts w:ascii="Verdana" w:hAnsi="Verdana"/>
                <w:noProof/>
                <w:sz w:val="16"/>
                <w:szCs w:val="16"/>
              </w:rPr>
              <w:t>503502513</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6"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1DCC">
              <w:rPr>
                <w:rFonts w:ascii="Verdana" w:hAnsi="Verdana"/>
                <w:noProof/>
                <w:sz w:val="16"/>
                <w:szCs w:val="16"/>
              </w:rPr>
              <w:t>MEMBRANE PROCESSES</w:t>
            </w:r>
            <w:r>
              <w:rPr>
                <w:rFonts w:ascii="Verdana" w:hAnsi="Verdana"/>
                <w:sz w:val="16"/>
                <w:szCs w:val="16"/>
              </w:rPr>
              <w:fldChar w:fldCharType="end"/>
            </w:r>
            <w:bookmarkEnd w:id="66"/>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Default="003648C1" w:rsidP="003648C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 xml:space="preserve">Overview of membrane science and technology; membranes and modules; membrane transport mechanism; concentration polarization and membrane fouling;advantages and disadvantages of membrane processes; classification of membrane processes, application areas of membrane separation processes.  </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The main of the course is to define the membrane procecess and to give subject about the industrial applications.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The students  learn subjects about the membranes, their kinds and preparation. The students learn about the application areas of the membrane processes according  todriving force(pressure, concentration, temperature and electricity).</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Default="003648C1"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Obtain fundamental understanding of the theory and applications of membrane processes.</w:t>
            </w:r>
          </w:p>
          <w:p w:rsidR="003648C1" w:rsidRDefault="003648C1" w:rsidP="003648C1">
            <w:pPr>
              <w:tabs>
                <w:tab w:val="left" w:pos="7800"/>
              </w:tabs>
              <w:rPr>
                <w:rFonts w:ascii="Verdana" w:hAnsi="Verdana"/>
                <w:sz w:val="16"/>
                <w:szCs w:val="16"/>
              </w:rPr>
            </w:pPr>
            <w:r>
              <w:rPr>
                <w:rFonts w:ascii="Verdana" w:hAnsi="Verdana"/>
                <w:sz w:val="16"/>
                <w:szCs w:val="16"/>
              </w:rPr>
              <w:t>2. Describe the advantages and disadvantages of membrane processes.</w:t>
            </w:r>
          </w:p>
          <w:p w:rsidR="003648C1" w:rsidRDefault="003648C1" w:rsidP="003648C1">
            <w:pPr>
              <w:tabs>
                <w:tab w:val="left" w:pos="7800"/>
              </w:tabs>
              <w:rPr>
                <w:rFonts w:ascii="Verdana" w:hAnsi="Verdana"/>
                <w:sz w:val="16"/>
                <w:szCs w:val="16"/>
              </w:rPr>
            </w:pPr>
            <w:r w:rsidRPr="001A1DCC">
              <w:rPr>
                <w:rFonts w:ascii="Verdana" w:hAnsi="Verdana"/>
                <w:sz w:val="16"/>
                <w:szCs w:val="16"/>
              </w:rPr>
              <w:t>3.</w:t>
            </w:r>
            <w:r>
              <w:rPr>
                <w:rFonts w:ascii="Verdana" w:hAnsi="Verdana"/>
                <w:sz w:val="16"/>
                <w:szCs w:val="16"/>
              </w:rPr>
              <w:t xml:space="preserve"> Compare the conventional separation processes and membrane processes.</w:t>
            </w:r>
            <w:r w:rsidRPr="001A1DCC">
              <w:rPr>
                <w:rFonts w:ascii="Verdana" w:hAnsi="Verdana"/>
                <w:sz w:val="16"/>
                <w:szCs w:val="16"/>
              </w:rPr>
              <w:tab/>
              <w:t>Compare the conventional separation processes and membrane processes</w:t>
            </w:r>
          </w:p>
          <w:p w:rsidR="003648C1" w:rsidRPr="00E3546D" w:rsidRDefault="003648C1" w:rsidP="003648C1">
            <w:pPr>
              <w:tabs>
                <w:tab w:val="left" w:pos="7800"/>
              </w:tabs>
              <w:rPr>
                <w:rFonts w:ascii="Verdana" w:hAnsi="Verdana"/>
                <w:sz w:val="16"/>
                <w:szCs w:val="16"/>
              </w:rPr>
            </w:pP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A1DCC">
              <w:rPr>
                <w:rFonts w:ascii="Verdana" w:hAnsi="Verdana"/>
                <w:b w:val="0"/>
                <w:noProof/>
                <w:sz w:val="16"/>
                <w:szCs w:val="16"/>
              </w:rPr>
              <w:t>Mulder, M ., Basic Principles of Tecnology,Kluwer Academic Publishers,</w:t>
            </w:r>
            <w:r>
              <w:rPr>
                <w:rFonts w:ascii="Verdana" w:hAnsi="Verdana"/>
                <w:b w:val="0"/>
                <w:noProof/>
                <w:sz w:val="16"/>
                <w:szCs w:val="16"/>
              </w:rPr>
              <w:t xml:space="preserve"> </w:t>
            </w:r>
            <w:r w:rsidRPr="001A1DCC">
              <w:rPr>
                <w:rFonts w:ascii="Verdana" w:hAnsi="Verdana"/>
                <w:b w:val="0"/>
                <w:noProof/>
                <w:sz w:val="16"/>
                <w:szCs w:val="16"/>
              </w:rPr>
              <w:t>1998</w:t>
            </w:r>
            <w:r>
              <w:rPr>
                <w:rFonts w:ascii="Verdana" w:hAnsi="Verdana"/>
                <w:b w:val="0"/>
                <w:noProof/>
                <w:sz w:val="16"/>
                <w:szCs w:val="16"/>
              </w:rPr>
              <w:t>.</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1A1DCC" w:rsidRDefault="003648C1"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A1DCC">
              <w:rPr>
                <w:rFonts w:ascii="Verdana" w:hAnsi="Verdana"/>
                <w:b w:val="0"/>
                <w:noProof/>
                <w:sz w:val="16"/>
                <w:szCs w:val="16"/>
              </w:rPr>
              <w:t xml:space="preserve">Advanced Membrane Technology And Applications, Edited By Norman N. Li, Anthony G. Fane, W. S. Winston Ho, and T. Matsuura John Wiley&amp; Sons,Ltd, 2008 </w:t>
            </w:r>
          </w:p>
          <w:p w:rsidR="003648C1" w:rsidRPr="006849DA" w:rsidRDefault="003648C1" w:rsidP="003648C1">
            <w:pPr>
              <w:pStyle w:val="Balk4"/>
              <w:spacing w:before="0" w:beforeAutospacing="0" w:after="0" w:afterAutospacing="0"/>
              <w:rPr>
                <w:rFonts w:ascii="Verdana" w:hAnsi="Verdana"/>
                <w:b w:val="0"/>
                <w:color w:val="000000"/>
                <w:sz w:val="16"/>
                <w:szCs w:val="16"/>
              </w:rPr>
            </w:pPr>
            <w:r w:rsidRPr="001A1DCC">
              <w:rPr>
                <w:rFonts w:ascii="Verdana" w:hAnsi="Verdana"/>
                <w:b w:val="0"/>
                <w:noProof/>
                <w:sz w:val="16"/>
                <w:szCs w:val="16"/>
              </w:rPr>
              <w:t xml:space="preserve">R.W.Baker., Membrane Tecnology and Application, John Wiley&amp; Sons,Ltd, 2004 </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Introduction to Membrane Processes, Types of  Membranes, Membrane Separation Mechanism</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Membrane modules, concentration polarization and fouling</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 xml:space="preserve">Membrane separation mechanism,  transport mechanism </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Advantages and disadvantages of membrane processes, classification of membrane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Pressure-driven membrane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Pressure-driven membrane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Membrane processes driven by the concentration difference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CC">
              <w:rPr>
                <w:rFonts w:ascii="Verdana" w:hAnsi="Verdana"/>
                <w:noProof/>
                <w:sz w:val="16"/>
                <w:szCs w:val="16"/>
              </w:rPr>
              <w:t>Membrane processes driven by the concentration difference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20A6">
              <w:rPr>
                <w:rFonts w:ascii="Verdana" w:hAnsi="Verdana"/>
                <w:noProof/>
                <w:sz w:val="16"/>
                <w:szCs w:val="16"/>
              </w:rPr>
              <w:t>Membrane processes driven by the electrical potential difference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20A6">
              <w:rPr>
                <w:rFonts w:ascii="Verdana" w:hAnsi="Verdana"/>
                <w:noProof/>
                <w:sz w:val="16"/>
                <w:szCs w:val="16"/>
              </w:rPr>
              <w:t>Membrane processes driven by the temperature difference</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20A6">
              <w:rPr>
                <w:rFonts w:ascii="Verdana" w:hAnsi="Verdana"/>
                <w:noProof/>
                <w:sz w:val="16"/>
                <w:szCs w:val="16"/>
              </w:rPr>
              <w:t>Assignment Presentations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20A6">
              <w:rPr>
                <w:rFonts w:ascii="Verdana" w:hAnsi="Verdana"/>
                <w:noProof/>
                <w:sz w:val="16"/>
                <w:szCs w:val="16"/>
              </w:rPr>
              <w:t>Assignment Presentations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3648C1" w:rsidRPr="00D450DA" w:rsidRDefault="003648C1" w:rsidP="003648C1">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939D7">
              <w:rPr>
                <w:rFonts w:ascii="Verdana" w:hAnsi="Verdana"/>
                <w:noProof/>
                <w:sz w:val="18"/>
                <w:szCs w:val="16"/>
              </w:rPr>
              <w:t>Yrd. Doç.Dr. Belgin Karabacakoğlu</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939D7">
              <w:rPr>
                <w:rFonts w:ascii="Verdana" w:hAnsi="Verdana"/>
                <w:noProof/>
                <w:sz w:val="18"/>
                <w:szCs w:val="16"/>
              </w:rPr>
              <w:t>20.4.2014</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648C1" w:rsidRDefault="001E6441" w:rsidP="003648C1">
      <w:pPr>
        <w:spacing w:line="360" w:lineRule="auto"/>
      </w:pPr>
      <w:r>
        <w:rPr>
          <w:noProof/>
        </w:rPr>
        <w:pict>
          <v:shape id="_x0000_s1143" type="#_x0000_t202" style="position:absolute;margin-left:49.1pt;margin-top:-48.6pt;width:298.5pt;height:76.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43">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E56811"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3648C1" w:rsidRPr="002604AB" w:rsidRDefault="003648C1" w:rsidP="003648C1">
      <w:pPr>
        <w:tabs>
          <w:tab w:val="left" w:pos="6825"/>
        </w:tabs>
        <w:outlineLvl w:val="0"/>
        <w:rPr>
          <w:rFonts w:ascii="Verdana" w:hAnsi="Verdana"/>
          <w:b/>
          <w:sz w:val="16"/>
          <w:szCs w:val="16"/>
        </w:rPr>
      </w:pPr>
      <w:r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787E">
              <w:rPr>
                <w:rFonts w:ascii="Verdana" w:hAnsi="Verdana"/>
                <w:noProof/>
                <w:sz w:val="16"/>
                <w:szCs w:val="16"/>
              </w:rPr>
              <w:t>503511605</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7"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787E">
              <w:rPr>
                <w:rFonts w:ascii="Verdana" w:hAnsi="Verdana"/>
                <w:noProof/>
                <w:sz w:val="16"/>
                <w:szCs w:val="16"/>
              </w:rPr>
              <w:t>Polymer Production</w:t>
            </w:r>
            <w:r>
              <w:rPr>
                <w:rFonts w:ascii="Verdana" w:hAnsi="Verdana"/>
                <w:sz w:val="16"/>
                <w:szCs w:val="16"/>
              </w:rPr>
              <w:fldChar w:fldCharType="end"/>
            </w:r>
            <w:bookmarkEnd w:id="67"/>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787E">
              <w:rPr>
                <w:rFonts w:ascii="Verdana" w:hAnsi="Verdana"/>
                <w:noProof/>
                <w:sz w:val="16"/>
                <w:szCs w:val="16"/>
              </w:rPr>
              <w:t>Introduction to polymer production, Structure of a polymer, the polymer molecular weight and molecular weight distribution, polymer solution and gel condition, Polymer Melts flow, polymer synthesis, polymerization processes, polymer processing, basic properties of the polymer.</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F3787E" w:rsidRDefault="003648C1" w:rsidP="003648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787E">
              <w:rPr>
                <w:rFonts w:ascii="Verdana" w:hAnsi="Verdana"/>
                <w:noProof/>
                <w:sz w:val="16"/>
                <w:szCs w:val="16"/>
              </w:rPr>
              <w:t>Introdution aboult the polimers Which is widely used in our life,  Synthesis of polymers, Surveys of manufacturing processes of polymers</w:t>
            </w:r>
          </w:p>
          <w:p w:rsidR="003648C1" w:rsidRPr="002604AB" w:rsidRDefault="003648C1" w:rsidP="003648C1">
            <w:pPr>
              <w:rPr>
                <w:rFonts w:ascii="Verdana" w:hAnsi="Verdana"/>
                <w:sz w:val="16"/>
                <w:szCs w:val="16"/>
              </w:rPr>
            </w:pPr>
            <w:r w:rsidRPr="00F3787E">
              <w:rPr>
                <w:rFonts w:ascii="Verdana" w:hAnsi="Verdana"/>
                <w:noProof/>
                <w:sz w:val="16"/>
                <w:szCs w:val="16"/>
              </w:rPr>
              <w:t>investigation of polymer properties. Knowledge of polymer formation</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787E">
              <w:rPr>
                <w:rFonts w:ascii="Verdana" w:hAnsi="Verdana"/>
                <w:noProof/>
                <w:sz w:val="16"/>
                <w:szCs w:val="16"/>
              </w:rPr>
              <w:t>Polymer concept,  knowledge about the production and application of polymers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D04728"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4728">
              <w:rPr>
                <w:rFonts w:ascii="Verdana" w:hAnsi="Verdana"/>
                <w:noProof/>
                <w:sz w:val="16"/>
                <w:szCs w:val="16"/>
              </w:rPr>
              <w:t>1-Describes and explains the basic concepts of polymers.</w:t>
            </w:r>
          </w:p>
          <w:p w:rsidR="003648C1" w:rsidRPr="00D04728" w:rsidRDefault="003648C1" w:rsidP="003648C1">
            <w:pPr>
              <w:tabs>
                <w:tab w:val="left" w:pos="7800"/>
              </w:tabs>
              <w:rPr>
                <w:rFonts w:ascii="Verdana" w:hAnsi="Verdana"/>
                <w:noProof/>
                <w:sz w:val="16"/>
                <w:szCs w:val="16"/>
              </w:rPr>
            </w:pPr>
            <w:r w:rsidRPr="00D04728">
              <w:rPr>
                <w:rFonts w:ascii="Verdana" w:hAnsi="Verdana"/>
                <w:noProof/>
                <w:sz w:val="16"/>
                <w:szCs w:val="16"/>
              </w:rPr>
              <w:t xml:space="preserve">2-Can be define the raw materials and classification of polymers, </w:t>
            </w:r>
          </w:p>
          <w:p w:rsidR="003648C1" w:rsidRPr="00D04728" w:rsidRDefault="003648C1" w:rsidP="003648C1">
            <w:pPr>
              <w:tabs>
                <w:tab w:val="left" w:pos="7800"/>
              </w:tabs>
              <w:rPr>
                <w:rFonts w:ascii="Verdana" w:hAnsi="Verdana"/>
                <w:noProof/>
                <w:sz w:val="16"/>
                <w:szCs w:val="16"/>
              </w:rPr>
            </w:pPr>
            <w:r w:rsidRPr="00D04728">
              <w:rPr>
                <w:rFonts w:ascii="Verdana" w:hAnsi="Verdana"/>
                <w:noProof/>
                <w:sz w:val="16"/>
                <w:szCs w:val="16"/>
              </w:rPr>
              <w:t>3-Specifies the properties of polymers and production mechanism..</w:t>
            </w:r>
          </w:p>
          <w:p w:rsidR="003648C1" w:rsidRPr="00D04728" w:rsidRDefault="003648C1" w:rsidP="003648C1">
            <w:pPr>
              <w:tabs>
                <w:tab w:val="left" w:pos="7800"/>
              </w:tabs>
              <w:rPr>
                <w:rFonts w:ascii="Verdana" w:hAnsi="Verdana"/>
                <w:noProof/>
                <w:sz w:val="16"/>
                <w:szCs w:val="16"/>
              </w:rPr>
            </w:pPr>
            <w:r w:rsidRPr="00D04728">
              <w:rPr>
                <w:rFonts w:ascii="Verdana" w:hAnsi="Verdana"/>
                <w:noProof/>
                <w:sz w:val="16"/>
                <w:szCs w:val="16"/>
              </w:rPr>
              <w:t>4- May be deciding the polymer production process, and used the catalyst, initiator and other additives kinds.</w:t>
            </w:r>
          </w:p>
          <w:p w:rsidR="003648C1" w:rsidRPr="00E3546D" w:rsidRDefault="003648C1" w:rsidP="003648C1">
            <w:pPr>
              <w:tabs>
                <w:tab w:val="left" w:pos="7800"/>
              </w:tabs>
              <w:rPr>
                <w:rFonts w:ascii="Verdana" w:hAnsi="Verdana"/>
                <w:sz w:val="16"/>
                <w:szCs w:val="16"/>
              </w:rPr>
            </w:pPr>
            <w:r w:rsidRPr="00D04728">
              <w:rPr>
                <w:rFonts w:ascii="Verdana" w:hAnsi="Verdana"/>
                <w:noProof/>
                <w:sz w:val="16"/>
                <w:szCs w:val="16"/>
              </w:rPr>
              <w:t>5-Knows the processes of industrial applications of polymers and have an idea about the processing of polymers and additives.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C33C3C" w:rsidRDefault="003648C1" w:rsidP="003648C1">
            <w:pPr>
              <w:pStyle w:val="Balk4"/>
              <w:spacing w:before="0" w:beforeAutospacing="0" w:after="0" w:afterAutospacing="0"/>
              <w:rPr>
                <w:rFonts w:ascii="Verdana" w:hAnsi="Verdana"/>
                <w:b w:val="0"/>
                <w:sz w:val="16"/>
                <w:szCs w:val="16"/>
                <w:lang w:val="tr-TR"/>
              </w:rPr>
            </w:pPr>
            <w:r w:rsidRPr="00C33C3C">
              <w:rPr>
                <w:rFonts w:ascii="Verdana" w:hAnsi="Verdana"/>
                <w:b w:val="0"/>
                <w:sz w:val="16"/>
                <w:szCs w:val="16"/>
                <w:lang w:val="tr-TR"/>
              </w:rPr>
              <w:t xml:space="preserve"> </w:t>
            </w:r>
            <w:r w:rsidRPr="00C33C3C">
              <w:rPr>
                <w:rFonts w:ascii="Verdana" w:hAnsi="Verdana"/>
                <w:b w:val="0"/>
                <w:sz w:val="16"/>
                <w:szCs w:val="16"/>
                <w:lang w:val="tr-TR"/>
              </w:rPr>
              <w:fldChar w:fldCharType="begin">
                <w:ffData>
                  <w:name w:val=""/>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D04728">
              <w:rPr>
                <w:rFonts w:ascii="Verdana" w:hAnsi="Verdana"/>
                <w:b w:val="0"/>
                <w:noProof/>
                <w:sz w:val="16"/>
                <w:szCs w:val="16"/>
                <w:lang w:val="tr-TR"/>
              </w:rPr>
              <w:t>Erhan Pişkin, Polimer Teknolojisine Giriş, Anka Ofset A.Ş. İstanbul, 1987.</w:t>
            </w:r>
            <w:r w:rsidRPr="00C33C3C">
              <w:rPr>
                <w:rFonts w:ascii="Verdana" w:hAnsi="Verdana"/>
                <w:b w:val="0"/>
                <w:sz w:val="16"/>
                <w:szCs w:val="16"/>
                <w:lang w:val="tr-TR"/>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C33C3C" w:rsidRDefault="003648C1" w:rsidP="003648C1">
            <w:pPr>
              <w:pStyle w:val="Balk4"/>
              <w:spacing w:before="0" w:beforeAutospacing="0" w:after="0" w:afterAutospacing="0"/>
              <w:rPr>
                <w:rFonts w:ascii="Verdana" w:hAnsi="Verdana"/>
                <w:b w:val="0"/>
                <w:color w:val="000000"/>
                <w:sz w:val="16"/>
                <w:szCs w:val="16"/>
                <w:lang w:val="tr-TR"/>
              </w:rPr>
            </w:pPr>
            <w:r w:rsidRPr="00C33C3C">
              <w:rPr>
                <w:rFonts w:ascii="Verdana" w:hAnsi="Verdana"/>
                <w:b w:val="0"/>
                <w:bCs w:val="0"/>
                <w:color w:val="000000"/>
                <w:sz w:val="16"/>
                <w:szCs w:val="16"/>
                <w:lang w:val="tr-TR"/>
              </w:rPr>
              <w:t xml:space="preserve"> </w:t>
            </w:r>
            <w:r w:rsidRPr="00C33C3C">
              <w:rPr>
                <w:rFonts w:ascii="Verdana" w:hAnsi="Verdana"/>
                <w:b w:val="0"/>
                <w:sz w:val="16"/>
                <w:szCs w:val="16"/>
                <w:lang w:val="tr-TR"/>
              </w:rPr>
              <w:fldChar w:fldCharType="begin">
                <w:ffData>
                  <w:name w:val="Metin4"/>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D04728">
              <w:rPr>
                <w:rFonts w:ascii="Verdana" w:hAnsi="Verdana"/>
                <w:b w:val="0"/>
                <w:noProof/>
                <w:sz w:val="16"/>
                <w:szCs w:val="16"/>
                <w:lang w:val="tr-TR"/>
              </w:rPr>
              <w:t>Mutafa Akay, Introduction to Polymer Science and Technology,Ventus publishing Aps,2012ISBN: 978-87-403-0087-1</w:t>
            </w:r>
            <w:r w:rsidRPr="00C33C3C">
              <w:rPr>
                <w:rFonts w:ascii="Verdana" w:hAnsi="Verdana"/>
                <w:b w:val="0"/>
                <w:sz w:val="16"/>
                <w:szCs w:val="16"/>
                <w:lang w:val="tr-TR"/>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728">
              <w:rPr>
                <w:rFonts w:ascii="Verdana" w:hAnsi="Verdana"/>
                <w:noProof/>
                <w:sz w:val="16"/>
                <w:szCs w:val="16"/>
              </w:rPr>
              <w:t>polymer infomation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728">
              <w:rPr>
                <w:rFonts w:ascii="Verdana" w:hAnsi="Verdana"/>
                <w:noProof/>
                <w:sz w:val="16"/>
                <w:szCs w:val="16"/>
              </w:rPr>
              <w:t>the structure of the polymer</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Polymer molecular weight and molecular weight distribution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Polymer solution and gel condition</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Flow of polymer melts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polymer synthesis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Block polymerization and solution polymerization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Suspension polymerization polymerization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Emulsion polymerization, polymerization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357">
              <w:rPr>
                <w:rFonts w:ascii="Verdana" w:hAnsi="Verdana"/>
                <w:noProof/>
                <w:sz w:val="16"/>
                <w:szCs w:val="16"/>
              </w:rPr>
              <w:t>Polymer processing</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357">
              <w:rPr>
                <w:rFonts w:ascii="Verdana" w:hAnsi="Verdana"/>
                <w:noProof/>
                <w:sz w:val="16"/>
                <w:szCs w:val="16"/>
              </w:rPr>
              <w:t>Processing of the polymer and additives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357">
              <w:rPr>
                <w:rFonts w:ascii="Verdana" w:hAnsi="Verdana"/>
                <w:noProof/>
                <w:sz w:val="16"/>
                <w:szCs w:val="16"/>
              </w:rPr>
              <w:t>Basic properties of polymers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Assistant Prof. Dr. </w:t>
            </w:r>
            <w:r w:rsidRPr="00783357">
              <w:rPr>
                <w:rFonts w:ascii="Verdana" w:hAnsi="Verdana"/>
                <w:noProof/>
                <w:sz w:val="18"/>
                <w:szCs w:val="16"/>
              </w:rPr>
              <w:t>Macid Nurbaş</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E35CF" w:rsidRDefault="00CE35CF">
      <w:pPr>
        <w:spacing w:after="200"/>
      </w:pPr>
      <w:r>
        <w:br w:type="page"/>
      </w:r>
    </w:p>
    <w:p w:rsidR="003648C1" w:rsidRPr="002604AB" w:rsidRDefault="00F657D2" w:rsidP="003648C1">
      <w:pPr>
        <w:tabs>
          <w:tab w:val="left" w:pos="6825"/>
        </w:tabs>
        <w:outlineLvl w:val="0"/>
        <w:rPr>
          <w:rFonts w:ascii="Verdana" w:hAnsi="Verdana"/>
          <w:b/>
          <w:sz w:val="16"/>
          <w:szCs w:val="16"/>
        </w:rPr>
      </w:pPr>
      <w:r>
        <w:rPr>
          <w:noProof/>
        </w:rPr>
        <w:pict>
          <v:shape id="_x0000_s1146" type="#_x0000_t202" style="position:absolute;margin-left:16.6pt;margin-top:.7pt;width:298.5pt;height:76.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46">
              <w:txbxContent>
                <w:p w:rsidR="007E209F" w:rsidRDefault="007E209F" w:rsidP="003648C1">
                  <w:pPr>
                    <w:spacing w:after="120"/>
                    <w:jc w:val="center"/>
                    <w:rPr>
                      <w:rFonts w:ascii="Verdana" w:hAnsi="Verdana"/>
                      <w:b/>
                      <w:sz w:val="16"/>
                      <w:szCs w:val="20"/>
                    </w:rPr>
                  </w:pPr>
                  <w:r>
                    <w:rPr>
                      <w:rFonts w:ascii="Verdana" w:hAnsi="Verdana"/>
                      <w:b/>
                      <w:sz w:val="16"/>
                      <w:szCs w:val="20"/>
                    </w:rPr>
                    <w:t>T.R.</w:t>
                  </w:r>
                </w:p>
                <w:p w:rsidR="007E209F" w:rsidRDefault="007E209F" w:rsidP="003648C1">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3648C1">
                  <w:pPr>
                    <w:spacing w:after="120"/>
                    <w:jc w:val="center"/>
                    <w:rPr>
                      <w:rFonts w:ascii="Verdana" w:hAnsi="Verdana"/>
                      <w:b/>
                      <w:sz w:val="6"/>
                      <w:szCs w:val="10"/>
                    </w:rPr>
                  </w:pPr>
                  <w:r>
                    <w:rPr>
                      <w:rFonts w:ascii="Verdana" w:hAnsi="Verdana"/>
                      <w:b/>
                      <w:sz w:val="16"/>
                      <w:szCs w:val="20"/>
                    </w:rPr>
                    <w:t>GRADUATE SCHOOL OF NATURAL AND APPLIED SCIENCES</w:t>
                  </w:r>
                </w:p>
                <w:p w:rsidR="007E209F" w:rsidRPr="00E56811" w:rsidRDefault="007E209F"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648C1" w:rsidRPr="002604AB">
        <w:rPr>
          <w:rFonts w:ascii="Verdana" w:hAnsi="Verdana"/>
          <w:b/>
          <w:sz w:val="16"/>
          <w:szCs w:val="16"/>
        </w:rPr>
        <w:t xml:space="preserve">    </w:t>
      </w: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Default="003648C1" w:rsidP="003648C1">
      <w:pPr>
        <w:outlineLvl w:val="0"/>
        <w:rPr>
          <w:rFonts w:ascii="Verdana" w:hAnsi="Verdana"/>
          <w:b/>
          <w:sz w:val="16"/>
          <w:szCs w:val="16"/>
        </w:rPr>
      </w:pPr>
    </w:p>
    <w:p w:rsidR="003648C1" w:rsidRPr="002604AB" w:rsidRDefault="003648C1"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3648C1" w:rsidRPr="002604AB" w:rsidTr="003648C1">
        <w:tc>
          <w:tcPr>
            <w:tcW w:w="1951"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3648C1" w:rsidRPr="002604AB" w:rsidRDefault="003648C1"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3648C1" w:rsidRPr="009B0EC0" w:rsidRDefault="003648C1"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48C1" w:rsidRPr="002604AB" w:rsidTr="003648C1">
        <w:trPr>
          <w:trHeight w:val="338"/>
        </w:trPr>
        <w:tc>
          <w:tcPr>
            <w:tcW w:w="10173" w:type="dxa"/>
            <w:gridSpan w:val="4"/>
            <w:vAlign w:val="center"/>
          </w:tcPr>
          <w:p w:rsidR="003648C1" w:rsidRPr="002604AB" w:rsidRDefault="003648C1" w:rsidP="003648C1">
            <w:pPr>
              <w:jc w:val="center"/>
              <w:outlineLvl w:val="0"/>
              <w:rPr>
                <w:rFonts w:ascii="Verdana" w:hAnsi="Verdana"/>
                <w:sz w:val="16"/>
                <w:szCs w:val="16"/>
              </w:rPr>
            </w:pPr>
            <w:r>
              <w:rPr>
                <w:rFonts w:ascii="Verdana" w:hAnsi="Verdana"/>
                <w:b/>
                <w:sz w:val="18"/>
                <w:szCs w:val="16"/>
              </w:rPr>
              <w:t>COURSE</w:t>
            </w:r>
          </w:p>
        </w:tc>
      </w:tr>
      <w:tr w:rsidR="003648C1" w:rsidRPr="002604AB" w:rsidTr="003648C1">
        <w:tc>
          <w:tcPr>
            <w:tcW w:w="1668"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CODE</w:t>
            </w:r>
          </w:p>
        </w:tc>
        <w:tc>
          <w:tcPr>
            <w:tcW w:w="1984"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4AF2">
              <w:rPr>
                <w:rFonts w:ascii="Verdana" w:hAnsi="Verdana"/>
                <w:noProof/>
                <w:sz w:val="16"/>
                <w:szCs w:val="16"/>
              </w:rPr>
              <w:t>5035012606</w:t>
            </w:r>
            <w:r>
              <w:rPr>
                <w:rFonts w:ascii="Verdana" w:hAnsi="Verdana"/>
                <w:sz w:val="16"/>
                <w:szCs w:val="16"/>
              </w:rPr>
              <w:fldChar w:fldCharType="end"/>
            </w:r>
          </w:p>
        </w:tc>
        <w:tc>
          <w:tcPr>
            <w:tcW w:w="1559" w:type="dxa"/>
            <w:vAlign w:val="center"/>
          </w:tcPr>
          <w:p w:rsidR="003648C1" w:rsidRPr="002604AB" w:rsidRDefault="003648C1"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bookmarkStart w:id="68"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4AF2">
              <w:rPr>
                <w:rFonts w:ascii="Verdana" w:hAnsi="Verdana"/>
                <w:noProof/>
                <w:sz w:val="16"/>
                <w:szCs w:val="16"/>
              </w:rPr>
              <w:t>Renewable Energy Sources</w:t>
            </w:r>
            <w:r>
              <w:rPr>
                <w:rFonts w:ascii="Verdana" w:hAnsi="Verdana"/>
                <w:sz w:val="16"/>
                <w:szCs w:val="16"/>
              </w:rPr>
              <w:fldChar w:fldCharType="end"/>
            </w:r>
            <w:bookmarkEnd w:id="68"/>
          </w:p>
        </w:tc>
      </w:tr>
    </w:tbl>
    <w:p w:rsidR="003648C1" w:rsidRPr="002604AB" w:rsidRDefault="003648C1"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648C1"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48C1" w:rsidRPr="009B0EC0" w:rsidRDefault="003648C1"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LANGUAGE</w:t>
            </w:r>
          </w:p>
        </w:tc>
      </w:tr>
      <w:tr w:rsidR="003648C1"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3648C1" w:rsidRPr="002604AB" w:rsidRDefault="003648C1"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648C1" w:rsidRPr="002604AB" w:rsidRDefault="003648C1"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648C1" w:rsidRPr="002604AB" w:rsidRDefault="003648C1" w:rsidP="003648C1">
            <w:pPr>
              <w:jc w:val="center"/>
              <w:rPr>
                <w:rFonts w:ascii="Verdana" w:hAnsi="Verdana"/>
                <w:b/>
                <w:sz w:val="16"/>
                <w:szCs w:val="16"/>
              </w:rPr>
            </w:pPr>
          </w:p>
        </w:tc>
        <w:tc>
          <w:tcPr>
            <w:tcW w:w="709" w:type="dxa"/>
            <w:vMerge/>
            <w:tcBorders>
              <w:bottom w:val="single" w:sz="4" w:space="0" w:color="auto"/>
            </w:tcBorders>
            <w:vAlign w:val="center"/>
          </w:tcPr>
          <w:p w:rsidR="003648C1" w:rsidRPr="002604AB" w:rsidRDefault="003648C1"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648C1" w:rsidRPr="002604AB" w:rsidRDefault="003648C1" w:rsidP="003648C1">
            <w:pPr>
              <w:jc w:val="center"/>
              <w:rPr>
                <w:rFonts w:ascii="Verdana" w:hAnsi="Verdana"/>
                <w:b/>
                <w:sz w:val="16"/>
                <w:szCs w:val="16"/>
              </w:rPr>
            </w:pPr>
          </w:p>
        </w:tc>
        <w:tc>
          <w:tcPr>
            <w:tcW w:w="1824" w:type="dxa"/>
            <w:vMerge/>
            <w:tcBorders>
              <w:bottom w:val="single" w:sz="4" w:space="0" w:color="auto"/>
            </w:tcBorders>
            <w:vAlign w:val="center"/>
          </w:tcPr>
          <w:p w:rsidR="003648C1" w:rsidRPr="002604AB" w:rsidRDefault="003648C1" w:rsidP="003648C1">
            <w:pPr>
              <w:jc w:val="center"/>
              <w:rPr>
                <w:rFonts w:ascii="Verdana" w:hAnsi="Verdana"/>
                <w:b/>
                <w:sz w:val="16"/>
                <w:szCs w:val="16"/>
              </w:rPr>
            </w:pPr>
          </w:p>
        </w:tc>
      </w:tr>
      <w:tr w:rsidR="003648C1"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48C1" w:rsidRPr="009B0EC0" w:rsidRDefault="003648C1"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648C1" w:rsidRDefault="003648C1"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648C1" w:rsidRDefault="003648C1"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648C1" w:rsidRPr="002604AB" w:rsidRDefault="003648C1"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648C1" w:rsidRPr="002604AB" w:rsidRDefault="003648C1"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CREDIT DISTRIBUTION</w:t>
            </w:r>
          </w:p>
        </w:tc>
      </w:tr>
      <w:tr w:rsidR="003648C1"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648C1" w:rsidRDefault="003648C1" w:rsidP="003648C1">
            <w:pPr>
              <w:jc w:val="center"/>
              <w:rPr>
                <w:rFonts w:ascii="Verdana" w:hAnsi="Verdana"/>
                <w:b/>
                <w:sz w:val="16"/>
                <w:szCs w:val="20"/>
              </w:rPr>
            </w:pPr>
            <w:r>
              <w:rPr>
                <w:rFonts w:ascii="Verdana" w:hAnsi="Verdana"/>
                <w:b/>
                <w:sz w:val="16"/>
                <w:szCs w:val="20"/>
              </w:rPr>
              <w:t>Knowledge in the discipline</w:t>
            </w:r>
          </w:p>
          <w:p w:rsidR="003648C1" w:rsidRPr="002604AB" w:rsidRDefault="003648C1"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648C1"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48C1" w:rsidRPr="002604AB" w:rsidRDefault="003648C1"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3648C1"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ASSESSMENT CRITERIA</w:t>
            </w:r>
          </w:p>
        </w:tc>
      </w:tr>
      <w:tr w:rsidR="003648C1"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648C1" w:rsidRDefault="003648C1" w:rsidP="003648C1">
            <w:pPr>
              <w:jc w:val="center"/>
              <w:rPr>
                <w:rFonts w:ascii="Verdana" w:hAnsi="Verdana"/>
                <w:b/>
                <w:sz w:val="16"/>
                <w:szCs w:val="16"/>
              </w:rPr>
            </w:pPr>
            <w:r>
              <w:rPr>
                <w:rFonts w:ascii="Verdana" w:hAnsi="Verdana"/>
                <w:b/>
                <w:sz w:val="16"/>
                <w:szCs w:val="16"/>
              </w:rPr>
              <w:t>Contribution</w:t>
            </w:r>
          </w:p>
          <w:p w:rsidR="003648C1" w:rsidRPr="002604AB" w:rsidRDefault="003648C1"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648C1" w:rsidRPr="002604AB" w:rsidTr="003648C1">
        <w:trPr>
          <w:trHeight w:val="27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648C1" w:rsidRPr="002604AB" w:rsidRDefault="003648C1"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648C1" w:rsidRPr="002604AB" w:rsidRDefault="003648C1" w:rsidP="003648C1">
            <w:pPr>
              <w:jc w:val="center"/>
              <w:rPr>
                <w:rFonts w:ascii="Verdana" w:hAnsi="Verdana"/>
                <w:sz w:val="16"/>
                <w:szCs w:val="16"/>
                <w:highlight w:val="yellow"/>
              </w:rPr>
            </w:pP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94"/>
        </w:trPr>
        <w:tc>
          <w:tcPr>
            <w:tcW w:w="3735" w:type="dxa"/>
            <w:gridSpan w:val="5"/>
            <w:vMerge/>
            <w:tcBorders>
              <w:left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48C1" w:rsidRPr="002604AB" w:rsidRDefault="003648C1"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48C1"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3648C1" w:rsidRPr="002604AB" w:rsidRDefault="003648C1"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648C1" w:rsidRPr="00FA4020" w:rsidRDefault="003648C1"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648C1" w:rsidRPr="002604AB" w:rsidRDefault="003648C1"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48C1"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Biomass energy, production of liquid fuels from biomass, geothermal, nuclear, wind, solar, hydroelectric and hydrogen energy, characterization of synthetic fuels, reletionship of the energy and environment.</w:t>
            </w:r>
            <w:r w:rsidRPr="00A83CA8">
              <w:rPr>
                <w:rFonts w:ascii="Verdana" w:hAnsi="Verdana"/>
                <w:sz w:val="16"/>
                <w:szCs w:val="16"/>
              </w:rPr>
              <w:fldChar w:fldCharType="end"/>
            </w:r>
          </w:p>
        </w:tc>
      </w:tr>
      <w:tr w:rsidR="003648C1"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Determining the physical properties and amounts of alternative energy sources, their chemical compositions, designing of the energy sources, using the production units, evoluation of small scale systems and scaling up and comparing their products with those obtained from traditional sources, emphasizing their positive effects.</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2604AB" w:rsidRDefault="003648C1"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To discuse therelations of various diciplines with energy and determining the optimal conditions, to follow the energy technologies closely.</w:t>
            </w:r>
            <w:r w:rsidRPr="00A83CA8">
              <w:rPr>
                <w:rFonts w:ascii="Verdana" w:hAnsi="Verdana"/>
                <w:sz w:val="16"/>
                <w:szCs w:val="16"/>
              </w:rPr>
              <w:fldChar w:fldCharType="end"/>
            </w:r>
          </w:p>
        </w:tc>
      </w:tr>
      <w:tr w:rsidR="003648C1"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7D4AF2" w:rsidRDefault="003648C1"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4AF2">
              <w:rPr>
                <w:rFonts w:ascii="Verdana" w:hAnsi="Verdana"/>
                <w:noProof/>
                <w:sz w:val="16"/>
                <w:szCs w:val="16"/>
              </w:rPr>
              <w:t>1. State the significane  renewable energy sources,</w:t>
            </w:r>
          </w:p>
          <w:p w:rsidR="003648C1" w:rsidRPr="007D4AF2" w:rsidRDefault="003648C1" w:rsidP="003648C1">
            <w:pPr>
              <w:tabs>
                <w:tab w:val="left" w:pos="7800"/>
              </w:tabs>
              <w:rPr>
                <w:rFonts w:ascii="Verdana" w:hAnsi="Verdana"/>
                <w:noProof/>
                <w:sz w:val="16"/>
                <w:szCs w:val="16"/>
              </w:rPr>
            </w:pPr>
            <w:r w:rsidRPr="007D4AF2">
              <w:rPr>
                <w:rFonts w:ascii="Verdana" w:hAnsi="Verdana"/>
                <w:noProof/>
                <w:sz w:val="16"/>
                <w:szCs w:val="16"/>
              </w:rPr>
              <w:t>2. Define the hydrogen, bor and biomass energy,</w:t>
            </w:r>
          </w:p>
          <w:p w:rsidR="003648C1" w:rsidRPr="007D4AF2" w:rsidRDefault="003648C1" w:rsidP="003648C1">
            <w:pPr>
              <w:tabs>
                <w:tab w:val="left" w:pos="7800"/>
              </w:tabs>
              <w:rPr>
                <w:rFonts w:ascii="Verdana" w:hAnsi="Verdana"/>
                <w:noProof/>
                <w:sz w:val="16"/>
                <w:szCs w:val="16"/>
              </w:rPr>
            </w:pPr>
            <w:r w:rsidRPr="007D4AF2">
              <w:rPr>
                <w:rFonts w:ascii="Verdana" w:hAnsi="Verdana"/>
                <w:noProof/>
                <w:sz w:val="16"/>
                <w:szCs w:val="16"/>
              </w:rPr>
              <w:t>3. Discuss the production of the liquid fuels,</w:t>
            </w:r>
          </w:p>
          <w:p w:rsidR="003648C1" w:rsidRPr="007D4AF2" w:rsidRDefault="003648C1" w:rsidP="003648C1">
            <w:pPr>
              <w:tabs>
                <w:tab w:val="left" w:pos="7800"/>
              </w:tabs>
              <w:rPr>
                <w:rFonts w:ascii="Verdana" w:hAnsi="Verdana"/>
                <w:noProof/>
                <w:sz w:val="16"/>
                <w:szCs w:val="16"/>
              </w:rPr>
            </w:pPr>
            <w:r w:rsidRPr="007D4AF2">
              <w:rPr>
                <w:rFonts w:ascii="Verdana" w:hAnsi="Verdana"/>
                <w:noProof/>
                <w:sz w:val="16"/>
                <w:szCs w:val="16"/>
              </w:rPr>
              <w:t>4. Classify the analysis methods of the biooils,</w:t>
            </w:r>
          </w:p>
          <w:p w:rsidR="003648C1" w:rsidRPr="00E3546D" w:rsidRDefault="003648C1" w:rsidP="003648C1">
            <w:pPr>
              <w:tabs>
                <w:tab w:val="left" w:pos="7800"/>
              </w:tabs>
              <w:rPr>
                <w:rFonts w:ascii="Verdana" w:hAnsi="Verdana"/>
                <w:sz w:val="16"/>
                <w:szCs w:val="16"/>
              </w:rPr>
            </w:pPr>
            <w:r w:rsidRPr="007D4AF2">
              <w:rPr>
                <w:rFonts w:ascii="Verdana" w:hAnsi="Verdana"/>
                <w:noProof/>
                <w:sz w:val="16"/>
                <w:szCs w:val="16"/>
              </w:rPr>
              <w:t>5. Recognize the environmental effect of the energy sources.</w:t>
            </w:r>
            <w:r>
              <w:rPr>
                <w:rFonts w:ascii="Verdana" w:hAnsi="Verdana"/>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4AF2">
              <w:rPr>
                <w:rFonts w:ascii="Verdana" w:hAnsi="Verdana"/>
                <w:b w:val="0"/>
                <w:noProof/>
                <w:sz w:val="16"/>
                <w:szCs w:val="16"/>
              </w:rPr>
              <w:t>1. Acaroğlu, M, ‘’ Alternatif Enerji Kaynakları’’, Atlas yayın dağıtım, 2003</w:t>
            </w:r>
            <w:r w:rsidRPr="006849DA">
              <w:rPr>
                <w:rFonts w:ascii="Verdana" w:hAnsi="Verdana"/>
                <w:b w:val="0"/>
                <w:sz w:val="16"/>
                <w:szCs w:val="16"/>
              </w:rPr>
              <w:fldChar w:fldCharType="end"/>
            </w:r>
          </w:p>
        </w:tc>
      </w:tr>
      <w:tr w:rsidR="003648C1"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48C1" w:rsidRPr="002604AB" w:rsidRDefault="003648C1"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648C1" w:rsidRPr="006849DA" w:rsidRDefault="003648C1" w:rsidP="003648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4AF2">
              <w:rPr>
                <w:rFonts w:ascii="Verdana" w:hAnsi="Verdana"/>
                <w:b w:val="0"/>
                <w:noProof/>
                <w:sz w:val="16"/>
                <w:szCs w:val="16"/>
              </w:rPr>
              <w:t xml:space="preserve">Priodicals about energy </w:t>
            </w:r>
            <w:r w:rsidRPr="006849DA">
              <w:rPr>
                <w:rFonts w:ascii="Verdana" w:hAnsi="Verdana"/>
                <w:b w:val="0"/>
                <w:sz w:val="16"/>
                <w:szCs w:val="16"/>
              </w:rPr>
              <w:fldChar w:fldCharType="end"/>
            </w:r>
          </w:p>
        </w:tc>
      </w:tr>
    </w:tbl>
    <w:p w:rsidR="003648C1" w:rsidRPr="002604AB" w:rsidRDefault="003648C1" w:rsidP="003648C1">
      <w:pPr>
        <w:rPr>
          <w:rFonts w:ascii="Verdana" w:hAnsi="Verdana"/>
          <w:sz w:val="16"/>
          <w:szCs w:val="16"/>
        </w:rPr>
        <w:sectPr w:rsidR="003648C1" w:rsidRPr="002604AB" w:rsidSect="003648C1">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648C1"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rPr>
                <w:rFonts w:ascii="Verdana" w:hAnsi="Verdana"/>
                <w:b/>
                <w:sz w:val="20"/>
                <w:szCs w:val="16"/>
              </w:rPr>
            </w:pPr>
            <w:r>
              <w:rPr>
                <w:rFonts w:ascii="Verdana" w:hAnsi="Verdana"/>
                <w:b/>
                <w:sz w:val="20"/>
                <w:szCs w:val="16"/>
              </w:rPr>
              <w:t>TOPICS</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Renewable energy sources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Hydrogen energy</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Bor</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Biomass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Thermal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Production of liquid fuels from biomass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Ethanol and methanol production processes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Characterization of synthetic fuels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Chromatographic methods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48C1" w:rsidRPr="002604AB" w:rsidRDefault="003648C1"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Spectroscopic methods</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Energy and environmental</w:t>
            </w:r>
            <w:r w:rsidRPr="00A83CA8">
              <w:rPr>
                <w:rFonts w:ascii="Verdana" w:hAnsi="Verdana"/>
                <w:sz w:val="16"/>
                <w:szCs w:val="16"/>
              </w:rPr>
              <w:fldChar w:fldCharType="end"/>
            </w:r>
          </w:p>
        </w:tc>
      </w:tr>
      <w:tr w:rsidR="003648C1"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48C1" w:rsidRPr="002604AB" w:rsidRDefault="003648C1"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Presantation of the projects</w:t>
            </w:r>
            <w:r w:rsidRPr="00A83CA8">
              <w:rPr>
                <w:rFonts w:ascii="Verdana" w:hAnsi="Verdana"/>
                <w:sz w:val="16"/>
                <w:szCs w:val="16"/>
              </w:rPr>
              <w:fldChar w:fldCharType="end"/>
            </w:r>
          </w:p>
        </w:tc>
      </w:tr>
      <w:tr w:rsidR="003648C1"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48C1" w:rsidRPr="002604AB" w:rsidRDefault="003648C1"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48C1" w:rsidRPr="002604AB" w:rsidRDefault="003648C1"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648C1" w:rsidRPr="002604AB" w:rsidRDefault="003648C1" w:rsidP="003648C1">
      <w:pPr>
        <w:rPr>
          <w:rFonts w:ascii="Verdana" w:hAnsi="Verdana"/>
          <w:sz w:val="16"/>
          <w:szCs w:val="16"/>
        </w:rPr>
      </w:pPr>
    </w:p>
    <w:p w:rsidR="003648C1" w:rsidRPr="002604AB" w:rsidRDefault="003648C1"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3648C1"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3648C1" w:rsidRPr="001B710C" w:rsidRDefault="003648C1"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CONTRIBUTION LEVEL</w:t>
            </w:r>
          </w:p>
        </w:tc>
      </w:tr>
      <w:tr w:rsidR="003648C1"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648C1" w:rsidRPr="002604AB" w:rsidRDefault="003648C1"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3</w:t>
            </w:r>
          </w:p>
          <w:p w:rsidR="003648C1" w:rsidRPr="001B710C" w:rsidRDefault="003648C1"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2</w:t>
            </w:r>
          </w:p>
          <w:p w:rsidR="003648C1" w:rsidRPr="001B710C" w:rsidRDefault="003648C1"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648C1" w:rsidRDefault="003648C1" w:rsidP="003648C1">
            <w:pPr>
              <w:jc w:val="center"/>
              <w:rPr>
                <w:rFonts w:ascii="Verdana" w:hAnsi="Verdana"/>
                <w:b/>
                <w:sz w:val="18"/>
                <w:szCs w:val="16"/>
              </w:rPr>
            </w:pPr>
            <w:r>
              <w:rPr>
                <w:rFonts w:ascii="Verdana" w:hAnsi="Verdana"/>
                <w:b/>
                <w:sz w:val="18"/>
                <w:szCs w:val="16"/>
              </w:rPr>
              <w:t>1</w:t>
            </w:r>
          </w:p>
          <w:p w:rsidR="003648C1" w:rsidRPr="001B710C" w:rsidRDefault="003648C1" w:rsidP="003648C1">
            <w:pPr>
              <w:jc w:val="center"/>
              <w:rPr>
                <w:rFonts w:ascii="Verdana" w:hAnsi="Verdana"/>
                <w:sz w:val="18"/>
                <w:szCs w:val="16"/>
              </w:rPr>
            </w:pPr>
            <w:r>
              <w:rPr>
                <w:rFonts w:ascii="Verdana" w:hAnsi="Verdana"/>
                <w:sz w:val="18"/>
                <w:szCs w:val="16"/>
              </w:rPr>
              <w:t>Low</w:t>
            </w:r>
          </w:p>
        </w:tc>
      </w:tr>
      <w:tr w:rsidR="003648C1"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3648C1"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648C1" w:rsidRPr="001B710C" w:rsidRDefault="003648C1"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3648C1" w:rsidRPr="00A56839" w:rsidRDefault="003648C1"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648C1" w:rsidRPr="002604AB" w:rsidRDefault="003648C1"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3648C1" w:rsidRPr="002604AB" w:rsidRDefault="003648C1"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3648C1" w:rsidRPr="002604AB" w:rsidTr="003648C1">
        <w:trPr>
          <w:trHeight w:val="432"/>
        </w:trPr>
        <w:tc>
          <w:tcPr>
            <w:tcW w:w="2429" w:type="dxa"/>
            <w:vAlign w:val="center"/>
          </w:tcPr>
          <w:p w:rsidR="003648C1" w:rsidRPr="002604AB" w:rsidRDefault="003648C1"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Sevgi Şensöz</w:t>
            </w:r>
            <w:r>
              <w:rPr>
                <w:rFonts w:ascii="Verdana" w:hAnsi="Verdana"/>
                <w:sz w:val="18"/>
                <w:szCs w:val="16"/>
              </w:rPr>
              <w:fldChar w:fldCharType="end"/>
            </w:r>
          </w:p>
        </w:tc>
        <w:tc>
          <w:tcPr>
            <w:tcW w:w="822" w:type="dxa"/>
            <w:vAlign w:val="center"/>
          </w:tcPr>
          <w:p w:rsidR="003648C1" w:rsidRPr="002604AB" w:rsidRDefault="003648C1"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3648C1" w:rsidRPr="002604AB" w:rsidRDefault="003648C1"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16.4.2015</w:t>
            </w:r>
            <w:r>
              <w:rPr>
                <w:rFonts w:ascii="Verdana" w:hAnsi="Verdana"/>
                <w:sz w:val="18"/>
                <w:szCs w:val="16"/>
              </w:rPr>
              <w:fldChar w:fldCharType="end"/>
            </w:r>
          </w:p>
        </w:tc>
      </w:tr>
    </w:tbl>
    <w:p w:rsidR="003648C1" w:rsidRPr="00E96083" w:rsidRDefault="003648C1"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648C1" w:rsidRDefault="003648C1" w:rsidP="003648C1">
      <w:pPr>
        <w:spacing w:line="360" w:lineRule="auto"/>
      </w:pPr>
    </w:p>
    <w:p w:rsidR="000724B9" w:rsidRDefault="000724B9">
      <w:pPr>
        <w:spacing w:after="200"/>
        <w:rPr>
          <w:rFonts w:ascii="Verdana" w:hAnsi="Verdana"/>
          <w:sz w:val="16"/>
          <w:szCs w:val="16"/>
        </w:rPr>
      </w:pPr>
      <w:r>
        <w:rPr>
          <w:rFonts w:ascii="Verdana" w:hAnsi="Verdana"/>
          <w:sz w:val="16"/>
          <w:szCs w:val="16"/>
        </w:rPr>
        <w:br w:type="page"/>
      </w:r>
    </w:p>
    <w:p w:rsidR="000724B9" w:rsidRPr="002604AB" w:rsidRDefault="00F657D2" w:rsidP="007E209F">
      <w:pPr>
        <w:tabs>
          <w:tab w:val="left" w:pos="6825"/>
        </w:tabs>
        <w:outlineLvl w:val="0"/>
        <w:rPr>
          <w:rFonts w:ascii="Verdana" w:hAnsi="Verdana"/>
          <w:b/>
          <w:sz w:val="16"/>
          <w:szCs w:val="16"/>
        </w:rPr>
      </w:pPr>
      <w:r>
        <w:rPr>
          <w:noProof/>
        </w:rPr>
        <w:pict>
          <v:shape id="_x0000_s1150" type="#_x0000_t202" style="position:absolute;margin-left:10pt;margin-top:-4.2pt;width:298.5pt;height:76.9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50">
              <w:txbxContent>
                <w:p w:rsidR="007E209F" w:rsidRDefault="007E209F" w:rsidP="007E209F">
                  <w:pPr>
                    <w:spacing w:after="120"/>
                    <w:jc w:val="center"/>
                    <w:rPr>
                      <w:rFonts w:ascii="Verdana" w:hAnsi="Verdana"/>
                      <w:b/>
                      <w:sz w:val="16"/>
                      <w:szCs w:val="20"/>
                    </w:rPr>
                  </w:pPr>
                  <w:r>
                    <w:rPr>
                      <w:rFonts w:ascii="Verdana" w:hAnsi="Verdana"/>
                      <w:b/>
                      <w:sz w:val="16"/>
                      <w:szCs w:val="20"/>
                    </w:rPr>
                    <w:t>T.R.</w:t>
                  </w:r>
                </w:p>
                <w:p w:rsidR="007E209F" w:rsidRDefault="007E209F" w:rsidP="007E209F">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7E209F">
                  <w:pPr>
                    <w:spacing w:after="120"/>
                    <w:jc w:val="center"/>
                    <w:rPr>
                      <w:rFonts w:ascii="Verdana" w:hAnsi="Verdana"/>
                      <w:b/>
                      <w:sz w:val="6"/>
                      <w:szCs w:val="10"/>
                    </w:rPr>
                  </w:pPr>
                  <w:r>
                    <w:rPr>
                      <w:rFonts w:ascii="Verdana" w:hAnsi="Verdana"/>
                      <w:b/>
                      <w:sz w:val="16"/>
                      <w:szCs w:val="20"/>
                    </w:rPr>
                    <w:t>GRADUATE SCHOOL OF NATURAL AND APPLIED SCIENCES</w:t>
                  </w:r>
                </w:p>
                <w:p w:rsidR="007E209F" w:rsidRPr="00BC392A" w:rsidRDefault="007E209F" w:rsidP="007E20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24B9" w:rsidRPr="002604AB">
        <w:rPr>
          <w:rFonts w:ascii="Verdana" w:hAnsi="Verdana"/>
          <w:b/>
          <w:sz w:val="16"/>
          <w:szCs w:val="16"/>
        </w:rPr>
        <w:t xml:space="preserve">    </w:t>
      </w:r>
    </w:p>
    <w:p w:rsidR="000724B9" w:rsidRPr="002604AB" w:rsidRDefault="000724B9" w:rsidP="007E209F">
      <w:pPr>
        <w:outlineLvl w:val="0"/>
        <w:rPr>
          <w:rFonts w:ascii="Verdana" w:hAnsi="Verdana"/>
          <w:b/>
          <w:sz w:val="16"/>
          <w:szCs w:val="16"/>
        </w:rPr>
      </w:pPr>
    </w:p>
    <w:p w:rsidR="000724B9" w:rsidRPr="002604AB" w:rsidRDefault="000724B9" w:rsidP="007E209F">
      <w:pPr>
        <w:outlineLvl w:val="0"/>
        <w:rPr>
          <w:rFonts w:ascii="Verdana" w:hAnsi="Verdana"/>
          <w:b/>
          <w:sz w:val="16"/>
          <w:szCs w:val="16"/>
        </w:rPr>
      </w:pPr>
    </w:p>
    <w:p w:rsidR="000724B9" w:rsidRPr="002604AB" w:rsidRDefault="000724B9" w:rsidP="007E209F">
      <w:pPr>
        <w:outlineLvl w:val="0"/>
        <w:rPr>
          <w:rFonts w:ascii="Verdana" w:hAnsi="Verdana"/>
          <w:b/>
          <w:sz w:val="16"/>
          <w:szCs w:val="16"/>
        </w:rPr>
      </w:pPr>
    </w:p>
    <w:p w:rsidR="000724B9" w:rsidRPr="002604AB" w:rsidRDefault="000724B9" w:rsidP="007E209F">
      <w:pPr>
        <w:outlineLvl w:val="0"/>
        <w:rPr>
          <w:rFonts w:ascii="Verdana" w:hAnsi="Verdana"/>
          <w:b/>
          <w:sz w:val="16"/>
          <w:szCs w:val="16"/>
        </w:rPr>
      </w:pPr>
    </w:p>
    <w:p w:rsidR="000724B9" w:rsidRPr="002604AB" w:rsidRDefault="000724B9" w:rsidP="007E209F">
      <w:pPr>
        <w:outlineLvl w:val="0"/>
        <w:rPr>
          <w:rFonts w:ascii="Verdana" w:hAnsi="Verdana"/>
          <w:b/>
          <w:sz w:val="16"/>
          <w:szCs w:val="16"/>
        </w:rPr>
      </w:pPr>
    </w:p>
    <w:p w:rsidR="000724B9" w:rsidRDefault="000724B9" w:rsidP="007E209F">
      <w:pPr>
        <w:outlineLvl w:val="0"/>
        <w:rPr>
          <w:rFonts w:ascii="Verdana" w:hAnsi="Verdana"/>
          <w:b/>
          <w:sz w:val="16"/>
          <w:szCs w:val="16"/>
        </w:rPr>
      </w:pPr>
    </w:p>
    <w:p w:rsidR="000724B9" w:rsidRDefault="000724B9" w:rsidP="007E209F">
      <w:pPr>
        <w:outlineLvl w:val="0"/>
        <w:rPr>
          <w:rFonts w:ascii="Verdana" w:hAnsi="Verdana"/>
          <w:b/>
          <w:sz w:val="16"/>
          <w:szCs w:val="16"/>
        </w:rPr>
      </w:pPr>
    </w:p>
    <w:p w:rsidR="000724B9" w:rsidRDefault="000724B9" w:rsidP="007E209F">
      <w:pPr>
        <w:outlineLvl w:val="0"/>
        <w:rPr>
          <w:rFonts w:ascii="Verdana" w:hAnsi="Verdana"/>
          <w:b/>
          <w:sz w:val="16"/>
          <w:szCs w:val="16"/>
        </w:rPr>
      </w:pPr>
    </w:p>
    <w:p w:rsidR="000724B9" w:rsidRPr="002604AB" w:rsidRDefault="000724B9" w:rsidP="007E20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0724B9" w:rsidRPr="002604AB" w:rsidTr="007E209F">
        <w:tc>
          <w:tcPr>
            <w:tcW w:w="1951" w:type="dxa"/>
            <w:vAlign w:val="center"/>
          </w:tcPr>
          <w:p w:rsidR="000724B9" w:rsidRPr="002604AB" w:rsidRDefault="000724B9" w:rsidP="007E20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724B9" w:rsidRPr="00CF3B18" w:rsidRDefault="000724B9" w:rsidP="007E209F">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0724B9" w:rsidRPr="002604AB" w:rsidRDefault="000724B9" w:rsidP="007E20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724B9" w:rsidRPr="00CF3B18" w:rsidRDefault="000724B9" w:rsidP="007E209F">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0724B9" w:rsidRPr="009B0EC0" w:rsidRDefault="000724B9" w:rsidP="007E20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24B9" w:rsidRPr="002604AB" w:rsidTr="007E209F">
        <w:trPr>
          <w:trHeight w:val="338"/>
        </w:trPr>
        <w:tc>
          <w:tcPr>
            <w:tcW w:w="10173" w:type="dxa"/>
            <w:gridSpan w:val="4"/>
            <w:vAlign w:val="center"/>
          </w:tcPr>
          <w:p w:rsidR="000724B9" w:rsidRPr="002604AB" w:rsidRDefault="000724B9" w:rsidP="007E209F">
            <w:pPr>
              <w:jc w:val="center"/>
              <w:outlineLvl w:val="0"/>
              <w:rPr>
                <w:rFonts w:ascii="Verdana" w:hAnsi="Verdana"/>
                <w:sz w:val="16"/>
                <w:szCs w:val="16"/>
              </w:rPr>
            </w:pPr>
            <w:r>
              <w:rPr>
                <w:rFonts w:ascii="Verdana" w:hAnsi="Verdana"/>
                <w:b/>
                <w:sz w:val="18"/>
                <w:szCs w:val="16"/>
              </w:rPr>
              <w:t>COURSE</w:t>
            </w:r>
          </w:p>
        </w:tc>
      </w:tr>
      <w:tr w:rsidR="000724B9" w:rsidRPr="002604AB" w:rsidTr="007E209F">
        <w:tc>
          <w:tcPr>
            <w:tcW w:w="1668" w:type="dxa"/>
            <w:vAlign w:val="center"/>
          </w:tcPr>
          <w:p w:rsidR="000724B9" w:rsidRPr="002604AB" w:rsidRDefault="000724B9" w:rsidP="007E209F">
            <w:pPr>
              <w:outlineLvl w:val="0"/>
              <w:rPr>
                <w:rFonts w:ascii="Verdana" w:hAnsi="Verdana"/>
                <w:b/>
                <w:sz w:val="16"/>
                <w:szCs w:val="16"/>
              </w:rPr>
            </w:pPr>
            <w:bookmarkStart w:id="69" w:name="EN22" w:colFirst="3" w:colLast="3"/>
            <w:r>
              <w:rPr>
                <w:rFonts w:ascii="Verdana" w:hAnsi="Verdana"/>
                <w:b/>
                <w:sz w:val="16"/>
                <w:szCs w:val="20"/>
              </w:rPr>
              <w:t>CODE</w:t>
            </w:r>
          </w:p>
        </w:tc>
        <w:tc>
          <w:tcPr>
            <w:tcW w:w="1984" w:type="dxa"/>
            <w:vAlign w:val="center"/>
          </w:tcPr>
          <w:p w:rsidR="000724B9" w:rsidRPr="002604AB" w:rsidRDefault="000724B9" w:rsidP="007E209F">
            <w:pPr>
              <w:outlineLvl w:val="0"/>
              <w:rPr>
                <w:rFonts w:ascii="Verdana" w:hAnsi="Verdana"/>
                <w:sz w:val="16"/>
                <w:szCs w:val="16"/>
              </w:rPr>
            </w:pPr>
            <w:r w:rsidRPr="002604AB">
              <w:rPr>
                <w:rFonts w:ascii="Verdana" w:hAnsi="Verdana"/>
                <w:sz w:val="16"/>
                <w:szCs w:val="16"/>
              </w:rPr>
              <w:t xml:space="preserve"> </w:t>
            </w:r>
            <w:r w:rsidR="007E209F">
              <w:rPr>
                <w:rFonts w:ascii="Verdana" w:hAnsi="Verdana"/>
                <w:sz w:val="16"/>
                <w:szCs w:val="16"/>
              </w:rPr>
              <w:t>501011101</w:t>
            </w:r>
          </w:p>
        </w:tc>
        <w:tc>
          <w:tcPr>
            <w:tcW w:w="1559" w:type="dxa"/>
            <w:vAlign w:val="center"/>
          </w:tcPr>
          <w:p w:rsidR="000724B9" w:rsidRPr="002604AB" w:rsidRDefault="000724B9" w:rsidP="007E209F">
            <w:pPr>
              <w:outlineLvl w:val="0"/>
              <w:rPr>
                <w:rFonts w:ascii="Verdana" w:hAnsi="Verdana"/>
                <w:b/>
                <w:sz w:val="16"/>
                <w:szCs w:val="16"/>
              </w:rPr>
            </w:pPr>
            <w:r>
              <w:rPr>
                <w:rFonts w:ascii="Verdana" w:hAnsi="Verdana"/>
                <w:b/>
                <w:sz w:val="16"/>
                <w:szCs w:val="20"/>
              </w:rPr>
              <w:t>TITLE</w:t>
            </w:r>
          </w:p>
        </w:tc>
        <w:tc>
          <w:tcPr>
            <w:tcW w:w="4962" w:type="dxa"/>
            <w:vAlign w:val="center"/>
          </w:tcPr>
          <w:p w:rsidR="000724B9" w:rsidRPr="00F56D4C" w:rsidRDefault="000724B9" w:rsidP="007E209F">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69"/>
    <w:p w:rsidR="000724B9" w:rsidRPr="002604AB" w:rsidRDefault="000724B9" w:rsidP="007E20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0724B9" w:rsidRPr="002604AB" w:rsidTr="007E209F">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0724B9" w:rsidRPr="009B0EC0" w:rsidRDefault="000724B9" w:rsidP="007E209F">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724B9" w:rsidRPr="002604AB" w:rsidRDefault="000724B9" w:rsidP="007E20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20"/>
              </w:rPr>
              <w:t>LANGUAGE</w:t>
            </w:r>
          </w:p>
        </w:tc>
      </w:tr>
      <w:tr w:rsidR="000724B9" w:rsidRPr="002604AB" w:rsidTr="007E209F">
        <w:trPr>
          <w:trHeight w:val="382"/>
        </w:trPr>
        <w:tc>
          <w:tcPr>
            <w:tcW w:w="1101" w:type="dxa"/>
            <w:vMerge/>
            <w:tcBorders>
              <w:top w:val="single" w:sz="4" w:space="0" w:color="auto"/>
              <w:left w:val="single" w:sz="12" w:space="0" w:color="auto"/>
              <w:bottom w:val="single" w:sz="4" w:space="0" w:color="auto"/>
              <w:right w:val="single" w:sz="12" w:space="0" w:color="auto"/>
            </w:tcBorders>
          </w:tcPr>
          <w:p w:rsidR="000724B9" w:rsidRPr="002604AB" w:rsidRDefault="000724B9" w:rsidP="007E209F">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724B9" w:rsidRPr="002604AB" w:rsidRDefault="000724B9" w:rsidP="007E20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724B9" w:rsidRPr="002604AB" w:rsidRDefault="000724B9" w:rsidP="007E209F">
            <w:pPr>
              <w:jc w:val="center"/>
              <w:rPr>
                <w:rFonts w:ascii="Verdana" w:hAnsi="Verdana"/>
                <w:b/>
                <w:sz w:val="16"/>
                <w:szCs w:val="16"/>
              </w:rPr>
            </w:pPr>
          </w:p>
        </w:tc>
        <w:tc>
          <w:tcPr>
            <w:tcW w:w="709" w:type="dxa"/>
            <w:vMerge/>
            <w:tcBorders>
              <w:bottom w:val="single" w:sz="4" w:space="0" w:color="auto"/>
            </w:tcBorders>
            <w:vAlign w:val="center"/>
          </w:tcPr>
          <w:p w:rsidR="000724B9" w:rsidRPr="002604AB" w:rsidRDefault="000724B9" w:rsidP="007E20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724B9" w:rsidRPr="002604AB" w:rsidRDefault="000724B9" w:rsidP="007E209F">
            <w:pPr>
              <w:jc w:val="center"/>
              <w:rPr>
                <w:rFonts w:ascii="Verdana" w:hAnsi="Verdana"/>
                <w:b/>
                <w:sz w:val="16"/>
                <w:szCs w:val="16"/>
              </w:rPr>
            </w:pPr>
          </w:p>
        </w:tc>
        <w:tc>
          <w:tcPr>
            <w:tcW w:w="1824" w:type="dxa"/>
            <w:vMerge/>
            <w:tcBorders>
              <w:bottom w:val="single" w:sz="4" w:space="0" w:color="auto"/>
            </w:tcBorders>
            <w:vAlign w:val="center"/>
          </w:tcPr>
          <w:p w:rsidR="000724B9" w:rsidRPr="002604AB" w:rsidRDefault="000724B9" w:rsidP="007E209F">
            <w:pPr>
              <w:jc w:val="center"/>
              <w:rPr>
                <w:rFonts w:ascii="Verdana" w:hAnsi="Verdana"/>
                <w:b/>
                <w:sz w:val="16"/>
                <w:szCs w:val="16"/>
              </w:rPr>
            </w:pPr>
          </w:p>
        </w:tc>
      </w:tr>
      <w:tr w:rsidR="000724B9" w:rsidRPr="002604AB" w:rsidTr="007E209F">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0724B9" w:rsidRDefault="000724B9" w:rsidP="007E209F">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0724B9" w:rsidRPr="008A7BD7" w:rsidRDefault="000724B9" w:rsidP="007E209F">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0724B9" w:rsidRPr="002604AB" w:rsidRDefault="000724B9" w:rsidP="007E209F">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724B9" w:rsidRPr="002604AB" w:rsidRDefault="000724B9" w:rsidP="007E209F">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724B9" w:rsidRPr="002604AB" w:rsidRDefault="000724B9" w:rsidP="007E209F">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0724B9" w:rsidRPr="002604AB" w:rsidRDefault="000724B9" w:rsidP="007E209F">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724B9" w:rsidRPr="002604AB" w:rsidRDefault="000724B9" w:rsidP="007E209F">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724B9" w:rsidRDefault="000724B9" w:rsidP="007E20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24B9" w:rsidRDefault="000724B9" w:rsidP="007E209F">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0724B9" w:rsidRDefault="000724B9" w:rsidP="007E20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724B9" w:rsidRPr="002604AB" w:rsidRDefault="000724B9" w:rsidP="007E20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724B9" w:rsidRPr="002604AB" w:rsidRDefault="000724B9" w:rsidP="007E209F">
            <w:pPr>
              <w:rPr>
                <w:rFonts w:ascii="Verdana" w:hAnsi="Verdana"/>
                <w:sz w:val="16"/>
                <w:szCs w:val="16"/>
                <w:vertAlign w:val="superscript"/>
              </w:rPr>
            </w:pPr>
            <w:r>
              <w:rPr>
                <w:rFonts w:ascii="Verdana" w:hAnsi="Verdana"/>
                <w:sz w:val="16"/>
                <w:szCs w:val="16"/>
              </w:rPr>
              <w:t>Turkish</w:t>
            </w:r>
          </w:p>
        </w:tc>
      </w:tr>
      <w:tr w:rsidR="000724B9" w:rsidRPr="002604AB" w:rsidTr="007E20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20"/>
              </w:rPr>
              <w:t>CREDIT DISTRIBUTION</w:t>
            </w:r>
          </w:p>
        </w:tc>
      </w:tr>
      <w:tr w:rsidR="000724B9" w:rsidRPr="002604AB" w:rsidTr="007E20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724B9" w:rsidRDefault="000724B9" w:rsidP="007E209F">
            <w:pPr>
              <w:jc w:val="center"/>
              <w:rPr>
                <w:rFonts w:ascii="Verdana" w:hAnsi="Verdana"/>
                <w:b/>
                <w:sz w:val="16"/>
                <w:szCs w:val="20"/>
              </w:rPr>
            </w:pPr>
            <w:r>
              <w:rPr>
                <w:rFonts w:ascii="Verdana" w:hAnsi="Verdana"/>
                <w:b/>
                <w:sz w:val="16"/>
                <w:szCs w:val="20"/>
              </w:rPr>
              <w:t>Knowledge in the discipline</w:t>
            </w:r>
          </w:p>
          <w:p w:rsidR="000724B9" w:rsidRPr="002604AB" w:rsidRDefault="000724B9" w:rsidP="007E20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24B9" w:rsidRPr="002604AB" w:rsidTr="007E20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724B9" w:rsidRPr="002604AB" w:rsidRDefault="000724B9" w:rsidP="007E209F">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724B9" w:rsidRPr="002604AB" w:rsidRDefault="000724B9" w:rsidP="007E209F">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724B9" w:rsidRPr="002604AB" w:rsidRDefault="000724B9" w:rsidP="007E20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0724B9" w:rsidRPr="002604AB" w:rsidTr="007E20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sidRPr="00FB16FB">
              <w:rPr>
                <w:rFonts w:ascii="Verdana" w:hAnsi="Verdana"/>
                <w:b/>
                <w:sz w:val="16"/>
                <w:szCs w:val="20"/>
              </w:rPr>
              <w:t>ASSESSMENT CRITERIA</w:t>
            </w:r>
          </w:p>
        </w:tc>
      </w:tr>
      <w:tr w:rsidR="000724B9" w:rsidRPr="002604AB" w:rsidTr="007E20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724B9" w:rsidRPr="002604AB" w:rsidRDefault="000724B9" w:rsidP="007E20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724B9" w:rsidRDefault="000724B9" w:rsidP="007E209F">
            <w:pPr>
              <w:jc w:val="center"/>
              <w:rPr>
                <w:rFonts w:ascii="Verdana" w:hAnsi="Verdana"/>
                <w:b/>
                <w:sz w:val="16"/>
                <w:szCs w:val="16"/>
              </w:rPr>
            </w:pPr>
            <w:r>
              <w:rPr>
                <w:rFonts w:ascii="Verdana" w:hAnsi="Verdana"/>
                <w:b/>
                <w:sz w:val="16"/>
                <w:szCs w:val="16"/>
              </w:rPr>
              <w:t>Contribution</w:t>
            </w:r>
          </w:p>
          <w:p w:rsidR="000724B9" w:rsidRPr="002604AB" w:rsidRDefault="000724B9" w:rsidP="007E20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724B9" w:rsidRPr="002604AB" w:rsidTr="007E209F">
        <w:trPr>
          <w:trHeight w:val="276"/>
        </w:trPr>
        <w:tc>
          <w:tcPr>
            <w:tcW w:w="3735" w:type="dxa"/>
            <w:gridSpan w:val="5"/>
            <w:vMerge/>
            <w:tcBorders>
              <w:left w:val="single" w:sz="12" w:space="0" w:color="auto"/>
              <w:right w:val="single" w:sz="12" w:space="0" w:color="auto"/>
            </w:tcBorders>
            <w:vAlign w:val="center"/>
          </w:tcPr>
          <w:p w:rsidR="000724B9" w:rsidRPr="002604AB" w:rsidRDefault="000724B9"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24B9" w:rsidRPr="002604AB" w:rsidRDefault="000724B9" w:rsidP="007E20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724B9" w:rsidRPr="002604AB" w:rsidRDefault="000724B9" w:rsidP="007E209F">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0724B9" w:rsidRPr="002604AB" w:rsidRDefault="000724B9" w:rsidP="007E209F">
            <w:pPr>
              <w:jc w:val="center"/>
              <w:rPr>
                <w:rFonts w:ascii="Verdana" w:hAnsi="Verdana"/>
                <w:sz w:val="16"/>
                <w:szCs w:val="16"/>
                <w:highlight w:val="yellow"/>
              </w:rPr>
            </w:pPr>
            <w:r>
              <w:rPr>
                <w:rFonts w:ascii="Verdana" w:hAnsi="Verdana"/>
                <w:sz w:val="16"/>
                <w:szCs w:val="16"/>
              </w:rPr>
              <w:t>40</w:t>
            </w:r>
          </w:p>
          <w:p w:rsidR="000724B9" w:rsidRPr="002604AB" w:rsidRDefault="000724B9" w:rsidP="007E209F">
            <w:pPr>
              <w:jc w:val="center"/>
              <w:rPr>
                <w:rFonts w:ascii="Verdana" w:hAnsi="Verdana"/>
                <w:sz w:val="16"/>
                <w:szCs w:val="16"/>
                <w:highlight w:val="yellow"/>
              </w:rPr>
            </w:pPr>
          </w:p>
        </w:tc>
      </w:tr>
      <w:tr w:rsidR="000724B9" w:rsidRPr="002604AB" w:rsidTr="007E209F">
        <w:trPr>
          <w:trHeight w:val="286"/>
        </w:trPr>
        <w:tc>
          <w:tcPr>
            <w:tcW w:w="3735" w:type="dxa"/>
            <w:gridSpan w:val="5"/>
            <w:vMerge/>
            <w:tcBorders>
              <w:left w:val="single" w:sz="12" w:space="0" w:color="auto"/>
              <w:right w:val="single" w:sz="12" w:space="0" w:color="auto"/>
            </w:tcBorders>
            <w:vAlign w:val="center"/>
          </w:tcPr>
          <w:p w:rsidR="000724B9" w:rsidRPr="002604AB" w:rsidRDefault="000724B9"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724B9" w:rsidRPr="002604AB" w:rsidRDefault="000724B9" w:rsidP="007E20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24B9" w:rsidRPr="002604AB" w:rsidTr="007E209F">
        <w:trPr>
          <w:trHeight w:val="286"/>
        </w:trPr>
        <w:tc>
          <w:tcPr>
            <w:tcW w:w="3735" w:type="dxa"/>
            <w:gridSpan w:val="5"/>
            <w:vMerge/>
            <w:tcBorders>
              <w:left w:val="single" w:sz="12" w:space="0" w:color="auto"/>
              <w:right w:val="single" w:sz="12" w:space="0" w:color="auto"/>
            </w:tcBorders>
            <w:vAlign w:val="center"/>
          </w:tcPr>
          <w:p w:rsidR="000724B9" w:rsidRPr="002604AB" w:rsidRDefault="000724B9"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724B9" w:rsidRPr="002604AB" w:rsidRDefault="000724B9" w:rsidP="007E20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24B9" w:rsidRPr="002604AB" w:rsidTr="007E209F">
        <w:trPr>
          <w:trHeight w:val="286"/>
        </w:trPr>
        <w:tc>
          <w:tcPr>
            <w:tcW w:w="3735" w:type="dxa"/>
            <w:gridSpan w:val="5"/>
            <w:vMerge/>
            <w:tcBorders>
              <w:left w:val="single" w:sz="12" w:space="0" w:color="auto"/>
              <w:right w:val="single" w:sz="12" w:space="0" w:color="auto"/>
            </w:tcBorders>
            <w:vAlign w:val="center"/>
          </w:tcPr>
          <w:p w:rsidR="000724B9" w:rsidRPr="002604AB" w:rsidRDefault="000724B9" w:rsidP="007E20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724B9" w:rsidRPr="002604AB" w:rsidRDefault="000724B9" w:rsidP="007E20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24B9" w:rsidRPr="002604AB" w:rsidTr="007E209F">
        <w:trPr>
          <w:trHeight w:val="286"/>
        </w:trPr>
        <w:tc>
          <w:tcPr>
            <w:tcW w:w="3735" w:type="dxa"/>
            <w:gridSpan w:val="5"/>
            <w:vMerge/>
            <w:tcBorders>
              <w:left w:val="single" w:sz="12" w:space="0" w:color="auto"/>
              <w:right w:val="single" w:sz="12" w:space="0" w:color="auto"/>
            </w:tcBorders>
            <w:vAlign w:val="center"/>
          </w:tcPr>
          <w:p w:rsidR="000724B9" w:rsidRPr="002604AB" w:rsidRDefault="000724B9" w:rsidP="007E20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724B9" w:rsidRPr="002604AB" w:rsidRDefault="000724B9" w:rsidP="007E20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24B9" w:rsidRPr="002604AB" w:rsidTr="007E209F">
        <w:trPr>
          <w:trHeight w:val="294"/>
        </w:trPr>
        <w:tc>
          <w:tcPr>
            <w:tcW w:w="3735" w:type="dxa"/>
            <w:gridSpan w:val="5"/>
            <w:vMerge/>
            <w:tcBorders>
              <w:left w:val="single" w:sz="12" w:space="0" w:color="auto"/>
              <w:right w:val="single" w:sz="12" w:space="0" w:color="auto"/>
            </w:tcBorders>
            <w:vAlign w:val="center"/>
          </w:tcPr>
          <w:p w:rsidR="000724B9" w:rsidRPr="002604AB" w:rsidRDefault="000724B9"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24B9" w:rsidRDefault="000724B9" w:rsidP="007E20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724B9" w:rsidRDefault="000724B9"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724B9" w:rsidRDefault="000724B9"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24B9" w:rsidRPr="002604AB" w:rsidTr="007E209F">
        <w:trPr>
          <w:trHeight w:val="294"/>
        </w:trPr>
        <w:tc>
          <w:tcPr>
            <w:tcW w:w="3735" w:type="dxa"/>
            <w:gridSpan w:val="5"/>
            <w:vMerge/>
            <w:tcBorders>
              <w:left w:val="single" w:sz="12" w:space="0" w:color="auto"/>
              <w:right w:val="single" w:sz="12" w:space="0" w:color="auto"/>
            </w:tcBorders>
            <w:vAlign w:val="center"/>
          </w:tcPr>
          <w:p w:rsidR="000724B9" w:rsidRPr="002604AB" w:rsidRDefault="000724B9"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24B9" w:rsidRPr="002604AB" w:rsidRDefault="000724B9" w:rsidP="007E20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724B9" w:rsidRPr="002604AB" w:rsidRDefault="000724B9"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24B9" w:rsidRPr="002604AB" w:rsidTr="007E209F">
        <w:trPr>
          <w:trHeight w:val="286"/>
        </w:trPr>
        <w:tc>
          <w:tcPr>
            <w:tcW w:w="3735" w:type="dxa"/>
            <w:gridSpan w:val="5"/>
            <w:vMerge/>
            <w:tcBorders>
              <w:left w:val="single" w:sz="12" w:space="0" w:color="auto"/>
              <w:bottom w:val="single" w:sz="12" w:space="0" w:color="auto"/>
              <w:right w:val="single" w:sz="12" w:space="0" w:color="auto"/>
            </w:tcBorders>
            <w:vAlign w:val="center"/>
          </w:tcPr>
          <w:p w:rsidR="000724B9" w:rsidRPr="002604AB" w:rsidRDefault="000724B9" w:rsidP="007E20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724B9" w:rsidRPr="00FA4020" w:rsidRDefault="000724B9" w:rsidP="007E20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724B9" w:rsidRPr="002604AB" w:rsidRDefault="000724B9" w:rsidP="007E209F">
            <w:pPr>
              <w:jc w:val="center"/>
              <w:rPr>
                <w:rFonts w:ascii="Verdana" w:hAnsi="Verdana"/>
                <w:sz w:val="16"/>
                <w:szCs w:val="16"/>
              </w:rPr>
            </w:pPr>
            <w:r>
              <w:rPr>
                <w:rFonts w:ascii="Verdana" w:hAnsi="Verdana"/>
                <w:sz w:val="16"/>
                <w:szCs w:val="16"/>
              </w:rPr>
              <w:t>60</w:t>
            </w:r>
          </w:p>
        </w:tc>
      </w:tr>
      <w:tr w:rsidR="000724B9"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724B9" w:rsidRPr="002604AB" w:rsidRDefault="000724B9" w:rsidP="007E209F">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0724B9"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724B9" w:rsidRPr="00321241" w:rsidRDefault="000724B9" w:rsidP="007E209F">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0724B9" w:rsidRPr="002604AB" w:rsidTr="007E20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724B9" w:rsidRPr="00321241" w:rsidRDefault="000724B9" w:rsidP="007E209F">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0724B9"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724B9" w:rsidRPr="00321241" w:rsidRDefault="000724B9" w:rsidP="007E209F">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0724B9"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724B9" w:rsidRPr="009B52B2" w:rsidRDefault="000724B9" w:rsidP="007E209F">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0724B9"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0724B9" w:rsidRPr="00321241" w:rsidRDefault="000724B9" w:rsidP="007E209F">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0724B9"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24B9" w:rsidRPr="002604AB" w:rsidRDefault="000724B9" w:rsidP="007E20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724B9" w:rsidRPr="00321241" w:rsidRDefault="000724B9" w:rsidP="007E209F">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0724B9" w:rsidRDefault="000724B9" w:rsidP="007E209F">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0724B9" w:rsidRPr="00321241" w:rsidRDefault="000724B9" w:rsidP="007E209F">
            <w:pPr>
              <w:pStyle w:val="Default"/>
              <w:jc w:val="both"/>
              <w:rPr>
                <w:rFonts w:ascii="Verdana" w:hAnsi="Verdana"/>
                <w:sz w:val="16"/>
                <w:szCs w:val="16"/>
              </w:rPr>
            </w:pPr>
          </w:p>
          <w:p w:rsidR="000724B9" w:rsidRPr="00321241" w:rsidRDefault="000724B9" w:rsidP="007E209F">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0724B9" w:rsidRPr="00321241" w:rsidRDefault="000724B9" w:rsidP="007E209F">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0724B9" w:rsidRPr="00321241" w:rsidRDefault="000724B9" w:rsidP="007E209F">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0724B9" w:rsidRPr="00321241" w:rsidRDefault="000724B9" w:rsidP="007E209F">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0724B9" w:rsidRPr="00321241" w:rsidRDefault="000724B9" w:rsidP="007E209F">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0724B9" w:rsidRDefault="000724B9" w:rsidP="007E209F">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0724B9" w:rsidRPr="000E5BBB" w:rsidRDefault="000724B9" w:rsidP="007E209F">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0724B9" w:rsidRPr="00321241" w:rsidRDefault="000724B9" w:rsidP="007E209F">
            <w:pPr>
              <w:pStyle w:val="Balk4"/>
              <w:spacing w:before="0" w:beforeAutospacing="0" w:after="0" w:afterAutospacing="0"/>
              <w:jc w:val="both"/>
              <w:rPr>
                <w:rFonts w:ascii="Verdana" w:hAnsi="Verdana"/>
                <w:b w:val="0"/>
                <w:color w:val="000000"/>
                <w:sz w:val="16"/>
                <w:szCs w:val="16"/>
                <w:lang w:val="tr-TR"/>
              </w:rPr>
            </w:pPr>
          </w:p>
        </w:tc>
      </w:tr>
    </w:tbl>
    <w:p w:rsidR="000724B9" w:rsidRPr="002604AB" w:rsidRDefault="000724B9" w:rsidP="007E209F">
      <w:pPr>
        <w:rPr>
          <w:rFonts w:ascii="Verdana" w:hAnsi="Verdana"/>
          <w:sz w:val="16"/>
          <w:szCs w:val="16"/>
        </w:rPr>
        <w:sectPr w:rsidR="000724B9" w:rsidRPr="002604AB" w:rsidSect="007E209F">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724B9" w:rsidRPr="002604AB" w:rsidTr="007E20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724B9" w:rsidRPr="002604AB" w:rsidRDefault="000724B9" w:rsidP="007E20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724B9" w:rsidRPr="002604AB" w:rsidRDefault="000724B9" w:rsidP="007E209F">
            <w:pPr>
              <w:rPr>
                <w:rFonts w:ascii="Verdana" w:hAnsi="Verdana"/>
                <w:b/>
                <w:sz w:val="20"/>
                <w:szCs w:val="16"/>
              </w:rPr>
            </w:pPr>
            <w:r>
              <w:rPr>
                <w:rFonts w:ascii="Verdana" w:hAnsi="Verdana"/>
                <w:b/>
                <w:sz w:val="20"/>
                <w:szCs w:val="16"/>
              </w:rPr>
              <w:t>TOPICS</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724B9" w:rsidRPr="003D334B" w:rsidRDefault="000724B9" w:rsidP="007E209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724B9" w:rsidRPr="003D334B" w:rsidRDefault="000724B9" w:rsidP="007E209F">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724B9"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724B9" w:rsidRPr="003D334B" w:rsidRDefault="000724B9" w:rsidP="007E209F">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0724B9" w:rsidRPr="002604AB" w:rsidTr="007E20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724B9" w:rsidRPr="002604AB" w:rsidRDefault="000724B9" w:rsidP="007E20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724B9" w:rsidRPr="003D334B" w:rsidRDefault="000724B9" w:rsidP="007E209F">
            <w:pPr>
              <w:rPr>
                <w:rFonts w:ascii="Verdana" w:hAnsi="Verdana"/>
                <w:i/>
                <w:sz w:val="16"/>
                <w:szCs w:val="16"/>
              </w:rPr>
            </w:pPr>
            <w:r w:rsidRPr="003D334B">
              <w:rPr>
                <w:rFonts w:ascii="Verdana" w:hAnsi="Verdana"/>
                <w:sz w:val="16"/>
                <w:szCs w:val="16"/>
              </w:rPr>
              <w:t>Mid-term exam, Final Examination</w:t>
            </w:r>
          </w:p>
        </w:tc>
      </w:tr>
    </w:tbl>
    <w:p w:rsidR="000724B9" w:rsidRPr="002604AB" w:rsidRDefault="000724B9" w:rsidP="007E209F">
      <w:pPr>
        <w:rPr>
          <w:rFonts w:ascii="Verdana" w:hAnsi="Verdana"/>
          <w:sz w:val="16"/>
          <w:szCs w:val="16"/>
        </w:rPr>
      </w:pPr>
    </w:p>
    <w:p w:rsidR="000724B9" w:rsidRPr="002604AB" w:rsidRDefault="000724B9" w:rsidP="007E20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0724B9" w:rsidRPr="002604AB" w:rsidTr="007E20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0724B9" w:rsidRPr="001B710C" w:rsidRDefault="000724B9" w:rsidP="007E209F">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0724B9" w:rsidRDefault="000724B9" w:rsidP="007E209F">
            <w:pPr>
              <w:jc w:val="center"/>
              <w:rPr>
                <w:rFonts w:ascii="Verdana" w:hAnsi="Verdana"/>
                <w:b/>
                <w:sz w:val="18"/>
                <w:szCs w:val="16"/>
              </w:rPr>
            </w:pPr>
            <w:r>
              <w:rPr>
                <w:rFonts w:ascii="Verdana" w:hAnsi="Verdana"/>
                <w:b/>
                <w:sz w:val="18"/>
                <w:szCs w:val="16"/>
              </w:rPr>
              <w:t>CONTRIBUTION LEVEL</w:t>
            </w:r>
          </w:p>
        </w:tc>
      </w:tr>
      <w:tr w:rsidR="000724B9" w:rsidRPr="002604AB" w:rsidTr="007E209F">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724B9" w:rsidRPr="002604AB" w:rsidRDefault="000724B9" w:rsidP="007E209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724B9" w:rsidRPr="002604AB" w:rsidRDefault="000724B9" w:rsidP="007E209F">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724B9" w:rsidRDefault="000724B9" w:rsidP="007E209F">
            <w:pPr>
              <w:jc w:val="center"/>
              <w:rPr>
                <w:rFonts w:ascii="Verdana" w:hAnsi="Verdana"/>
                <w:b/>
                <w:sz w:val="18"/>
                <w:szCs w:val="16"/>
              </w:rPr>
            </w:pPr>
            <w:r>
              <w:rPr>
                <w:rFonts w:ascii="Verdana" w:hAnsi="Verdana"/>
                <w:b/>
                <w:sz w:val="18"/>
                <w:szCs w:val="16"/>
              </w:rPr>
              <w:t>3</w:t>
            </w:r>
          </w:p>
          <w:p w:rsidR="000724B9" w:rsidRPr="001B710C" w:rsidRDefault="000724B9" w:rsidP="007E20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724B9" w:rsidRDefault="000724B9" w:rsidP="007E209F">
            <w:pPr>
              <w:jc w:val="center"/>
              <w:rPr>
                <w:rFonts w:ascii="Verdana" w:hAnsi="Verdana"/>
                <w:b/>
                <w:sz w:val="18"/>
                <w:szCs w:val="16"/>
              </w:rPr>
            </w:pPr>
            <w:r>
              <w:rPr>
                <w:rFonts w:ascii="Verdana" w:hAnsi="Verdana"/>
                <w:b/>
                <w:sz w:val="18"/>
                <w:szCs w:val="16"/>
              </w:rPr>
              <w:t>2</w:t>
            </w:r>
          </w:p>
          <w:p w:rsidR="000724B9" w:rsidRPr="001B710C" w:rsidRDefault="000724B9" w:rsidP="007E20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724B9" w:rsidRDefault="000724B9" w:rsidP="007E209F">
            <w:pPr>
              <w:jc w:val="center"/>
              <w:rPr>
                <w:rFonts w:ascii="Verdana" w:hAnsi="Verdana"/>
                <w:b/>
                <w:sz w:val="18"/>
                <w:szCs w:val="16"/>
              </w:rPr>
            </w:pPr>
            <w:r>
              <w:rPr>
                <w:rFonts w:ascii="Verdana" w:hAnsi="Verdana"/>
                <w:b/>
                <w:sz w:val="18"/>
                <w:szCs w:val="16"/>
              </w:rPr>
              <w:t>1</w:t>
            </w:r>
          </w:p>
          <w:p w:rsidR="000724B9" w:rsidRPr="001B710C" w:rsidRDefault="000724B9" w:rsidP="007E209F">
            <w:pPr>
              <w:jc w:val="center"/>
              <w:rPr>
                <w:rFonts w:ascii="Verdana" w:hAnsi="Verdana"/>
                <w:sz w:val="18"/>
                <w:szCs w:val="16"/>
              </w:rPr>
            </w:pPr>
            <w:r>
              <w:rPr>
                <w:rFonts w:ascii="Verdana" w:hAnsi="Verdana"/>
                <w:sz w:val="18"/>
                <w:szCs w:val="16"/>
              </w:rPr>
              <w:t>Low</w:t>
            </w:r>
          </w:p>
        </w:tc>
      </w:tr>
      <w:tr w:rsidR="000724B9" w:rsidRPr="002604AB" w:rsidTr="007E209F">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724B9" w:rsidRPr="001B710C" w:rsidRDefault="000724B9"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0724B9" w:rsidRPr="00A35C8C" w:rsidRDefault="000724B9" w:rsidP="007E209F">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724B9" w:rsidRPr="002604AB" w:rsidTr="007E209F">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0724B9" w:rsidRPr="001B710C" w:rsidRDefault="000724B9"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0724B9" w:rsidRPr="00A35C8C" w:rsidRDefault="000724B9" w:rsidP="007E209F">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724B9" w:rsidRPr="002604AB" w:rsidTr="007E209F">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724B9" w:rsidRPr="001B710C" w:rsidRDefault="000724B9" w:rsidP="007E209F">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0724B9" w:rsidRPr="00A35C8C" w:rsidRDefault="000724B9" w:rsidP="007E209F">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724B9" w:rsidRPr="002604AB" w:rsidTr="007E209F">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0724B9" w:rsidRPr="001B710C" w:rsidRDefault="000724B9"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0724B9" w:rsidRPr="00A35C8C" w:rsidRDefault="000724B9" w:rsidP="007E209F">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724B9" w:rsidRPr="002604AB" w:rsidRDefault="000724B9" w:rsidP="007E20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724B9" w:rsidRPr="002604AB" w:rsidTr="007E2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724B9" w:rsidRPr="002604AB" w:rsidRDefault="000724B9" w:rsidP="007E20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724B9" w:rsidRDefault="000724B9" w:rsidP="007E209F">
            <w:pPr>
              <w:outlineLvl w:val="0"/>
              <w:rPr>
                <w:rFonts w:ascii="Verdana" w:hAnsi="Verdana"/>
                <w:sz w:val="16"/>
                <w:szCs w:val="16"/>
              </w:rPr>
            </w:pPr>
            <w:r w:rsidRPr="002604AB">
              <w:rPr>
                <w:rFonts w:ascii="Verdana" w:hAnsi="Verdana"/>
                <w:sz w:val="16"/>
                <w:szCs w:val="16"/>
              </w:rPr>
              <w:t xml:space="preserve"> </w:t>
            </w:r>
          </w:p>
          <w:p w:rsidR="000724B9" w:rsidRPr="002604AB" w:rsidRDefault="000724B9" w:rsidP="007E209F">
            <w:pPr>
              <w:outlineLvl w:val="0"/>
              <w:rPr>
                <w:rFonts w:ascii="Verdana" w:hAnsi="Verdana"/>
                <w:sz w:val="16"/>
                <w:szCs w:val="16"/>
              </w:rPr>
            </w:pPr>
          </w:p>
        </w:tc>
        <w:tc>
          <w:tcPr>
            <w:tcW w:w="822" w:type="dxa"/>
            <w:gridSpan w:val="2"/>
            <w:vAlign w:val="center"/>
          </w:tcPr>
          <w:p w:rsidR="000724B9" w:rsidRPr="002604AB" w:rsidRDefault="000724B9" w:rsidP="007E20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724B9" w:rsidRPr="002604AB" w:rsidRDefault="000724B9" w:rsidP="007E209F">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0724B9" w:rsidRDefault="000724B9" w:rsidP="007E209F">
      <w:pPr>
        <w:tabs>
          <w:tab w:val="left" w:pos="7800"/>
        </w:tabs>
        <w:rPr>
          <w:rFonts w:ascii="Verdana" w:hAnsi="Verdana"/>
          <w:b/>
          <w:sz w:val="18"/>
          <w:szCs w:val="16"/>
        </w:rPr>
      </w:pPr>
    </w:p>
    <w:p w:rsidR="000724B9" w:rsidRDefault="000724B9" w:rsidP="007E209F">
      <w:pPr>
        <w:tabs>
          <w:tab w:val="left" w:pos="7800"/>
        </w:tabs>
        <w:rPr>
          <w:rFonts w:ascii="Verdana" w:hAnsi="Verdana"/>
          <w:b/>
          <w:sz w:val="18"/>
          <w:szCs w:val="16"/>
        </w:rPr>
      </w:pPr>
    </w:p>
    <w:p w:rsidR="000724B9" w:rsidRPr="00E96083" w:rsidRDefault="000724B9" w:rsidP="007E20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724B9" w:rsidRPr="002604AB" w:rsidRDefault="000724B9" w:rsidP="007E209F">
      <w:pPr>
        <w:rPr>
          <w:rFonts w:ascii="Verdana" w:hAnsi="Verdana"/>
          <w:sz w:val="16"/>
          <w:szCs w:val="16"/>
        </w:rPr>
      </w:pPr>
    </w:p>
    <w:p w:rsidR="00E508EB" w:rsidRDefault="00E508EB">
      <w:pPr>
        <w:spacing w:after="200"/>
        <w:rPr>
          <w:rFonts w:ascii="Verdana" w:hAnsi="Verdana"/>
          <w:sz w:val="16"/>
          <w:szCs w:val="16"/>
        </w:rPr>
      </w:pPr>
      <w:r>
        <w:rPr>
          <w:rFonts w:ascii="Verdana" w:hAnsi="Verdana"/>
          <w:sz w:val="16"/>
          <w:szCs w:val="16"/>
        </w:rPr>
        <w:br w:type="page"/>
      </w:r>
    </w:p>
    <w:p w:rsidR="00E508EB" w:rsidRPr="002604AB" w:rsidRDefault="00F657D2" w:rsidP="007E209F">
      <w:pPr>
        <w:tabs>
          <w:tab w:val="left" w:pos="6825"/>
        </w:tabs>
        <w:outlineLvl w:val="0"/>
        <w:rPr>
          <w:rFonts w:ascii="Verdana" w:hAnsi="Verdana"/>
          <w:b/>
          <w:sz w:val="16"/>
          <w:szCs w:val="16"/>
        </w:rPr>
      </w:pPr>
      <w:r>
        <w:rPr>
          <w:noProof/>
        </w:rPr>
        <w:pict>
          <v:shape id="_x0000_s1153" type="#_x0000_t202" style="position:absolute;margin-left:95.15pt;margin-top:-26.6pt;width:298.5pt;height:76.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53">
              <w:txbxContent>
                <w:p w:rsidR="007E209F" w:rsidRDefault="007E209F" w:rsidP="007E209F">
                  <w:pPr>
                    <w:spacing w:after="120"/>
                    <w:jc w:val="center"/>
                    <w:rPr>
                      <w:rFonts w:ascii="Verdana" w:hAnsi="Verdana"/>
                      <w:b/>
                      <w:sz w:val="16"/>
                      <w:szCs w:val="20"/>
                    </w:rPr>
                  </w:pPr>
                  <w:r>
                    <w:rPr>
                      <w:rFonts w:ascii="Verdana" w:hAnsi="Verdana"/>
                      <w:b/>
                      <w:sz w:val="16"/>
                      <w:szCs w:val="20"/>
                    </w:rPr>
                    <w:t>T.R.</w:t>
                  </w:r>
                </w:p>
                <w:p w:rsidR="007E209F" w:rsidRDefault="007E209F" w:rsidP="007E209F">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7E209F">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7E20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508EB" w:rsidRPr="002604AB">
        <w:rPr>
          <w:rFonts w:ascii="Verdana" w:hAnsi="Verdana"/>
          <w:b/>
          <w:sz w:val="16"/>
          <w:szCs w:val="16"/>
        </w:rPr>
        <w:t xml:space="preserve">    </w:t>
      </w:r>
    </w:p>
    <w:p w:rsidR="00E508EB" w:rsidRPr="002604AB" w:rsidRDefault="00E508EB" w:rsidP="007E209F">
      <w:pPr>
        <w:outlineLvl w:val="0"/>
        <w:rPr>
          <w:rFonts w:ascii="Verdana" w:hAnsi="Verdana"/>
          <w:b/>
          <w:sz w:val="16"/>
          <w:szCs w:val="16"/>
        </w:rPr>
      </w:pPr>
    </w:p>
    <w:p w:rsidR="00E508EB" w:rsidRPr="002604AB" w:rsidRDefault="00E508EB" w:rsidP="007E209F">
      <w:pPr>
        <w:outlineLvl w:val="0"/>
        <w:rPr>
          <w:rFonts w:ascii="Verdana" w:hAnsi="Verdana"/>
          <w:b/>
          <w:sz w:val="16"/>
          <w:szCs w:val="16"/>
        </w:rPr>
      </w:pPr>
    </w:p>
    <w:p w:rsidR="00E508EB" w:rsidRPr="002604AB" w:rsidRDefault="00E508EB" w:rsidP="007E209F">
      <w:pPr>
        <w:outlineLvl w:val="0"/>
        <w:rPr>
          <w:rFonts w:ascii="Verdana" w:hAnsi="Verdana"/>
          <w:b/>
          <w:sz w:val="16"/>
          <w:szCs w:val="16"/>
        </w:rPr>
      </w:pPr>
    </w:p>
    <w:p w:rsidR="00E508EB" w:rsidRPr="002604AB" w:rsidRDefault="00E508EB" w:rsidP="007E209F">
      <w:pPr>
        <w:outlineLvl w:val="0"/>
        <w:rPr>
          <w:rFonts w:ascii="Verdana" w:hAnsi="Verdana"/>
          <w:b/>
          <w:sz w:val="16"/>
          <w:szCs w:val="16"/>
        </w:rPr>
      </w:pPr>
    </w:p>
    <w:p w:rsidR="00E508EB" w:rsidRPr="002604AB" w:rsidRDefault="00E508EB" w:rsidP="007E209F">
      <w:pPr>
        <w:outlineLvl w:val="0"/>
        <w:rPr>
          <w:rFonts w:ascii="Verdana" w:hAnsi="Verdana"/>
          <w:b/>
          <w:sz w:val="16"/>
          <w:szCs w:val="16"/>
        </w:rPr>
      </w:pPr>
    </w:p>
    <w:p w:rsidR="00E508EB" w:rsidRDefault="00E508EB" w:rsidP="007E20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508EB" w:rsidRPr="002604AB" w:rsidTr="00E508EB">
        <w:tc>
          <w:tcPr>
            <w:tcW w:w="1948" w:type="dxa"/>
            <w:vAlign w:val="center"/>
          </w:tcPr>
          <w:p w:rsidR="00E508EB" w:rsidRPr="002604AB" w:rsidRDefault="00E508EB" w:rsidP="007E209F">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E508EB" w:rsidRPr="002604AB" w:rsidRDefault="00E508EB" w:rsidP="007E209F">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58" w:type="dxa"/>
            <w:vAlign w:val="center"/>
          </w:tcPr>
          <w:p w:rsidR="00E508EB" w:rsidRPr="002604AB" w:rsidRDefault="00E508EB" w:rsidP="007E209F">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E508EB" w:rsidRPr="002604AB" w:rsidRDefault="00E508EB"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E508EB" w:rsidRPr="009B0EC0" w:rsidRDefault="00E508EB" w:rsidP="007E20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508EB" w:rsidRPr="002604AB" w:rsidTr="007E209F">
        <w:trPr>
          <w:trHeight w:val="338"/>
        </w:trPr>
        <w:tc>
          <w:tcPr>
            <w:tcW w:w="10173" w:type="dxa"/>
            <w:gridSpan w:val="4"/>
            <w:vAlign w:val="center"/>
          </w:tcPr>
          <w:p w:rsidR="00E508EB" w:rsidRPr="002604AB" w:rsidRDefault="00E508EB" w:rsidP="007E209F">
            <w:pPr>
              <w:jc w:val="center"/>
              <w:outlineLvl w:val="0"/>
              <w:rPr>
                <w:rFonts w:ascii="Verdana" w:hAnsi="Verdana"/>
                <w:sz w:val="16"/>
                <w:szCs w:val="16"/>
              </w:rPr>
            </w:pPr>
            <w:r>
              <w:rPr>
                <w:rFonts w:ascii="Verdana" w:hAnsi="Verdana"/>
                <w:b/>
                <w:sz w:val="18"/>
                <w:szCs w:val="16"/>
              </w:rPr>
              <w:t>COURSE</w:t>
            </w:r>
          </w:p>
        </w:tc>
      </w:tr>
      <w:tr w:rsidR="00E508EB" w:rsidRPr="002604AB" w:rsidTr="007E209F">
        <w:tc>
          <w:tcPr>
            <w:tcW w:w="1668" w:type="dxa"/>
            <w:vAlign w:val="center"/>
          </w:tcPr>
          <w:p w:rsidR="00E508EB" w:rsidRPr="002604AB" w:rsidRDefault="00E508EB" w:rsidP="007E209F">
            <w:pPr>
              <w:outlineLvl w:val="0"/>
              <w:rPr>
                <w:rFonts w:ascii="Verdana" w:hAnsi="Verdana"/>
                <w:b/>
                <w:sz w:val="16"/>
                <w:szCs w:val="16"/>
              </w:rPr>
            </w:pPr>
            <w:r>
              <w:rPr>
                <w:rFonts w:ascii="Verdana" w:hAnsi="Verdana"/>
                <w:b/>
                <w:sz w:val="16"/>
                <w:szCs w:val="20"/>
              </w:rPr>
              <w:t>CODE</w:t>
            </w:r>
          </w:p>
        </w:tc>
        <w:tc>
          <w:tcPr>
            <w:tcW w:w="1984" w:type="dxa"/>
            <w:vAlign w:val="center"/>
          </w:tcPr>
          <w:p w:rsidR="00E508EB" w:rsidRPr="002604AB" w:rsidRDefault="00E508EB"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508EB" w:rsidRPr="002604AB" w:rsidRDefault="00E508EB" w:rsidP="007E209F">
            <w:pPr>
              <w:outlineLvl w:val="0"/>
              <w:rPr>
                <w:rFonts w:ascii="Verdana" w:hAnsi="Verdana"/>
                <w:b/>
                <w:sz w:val="16"/>
                <w:szCs w:val="16"/>
              </w:rPr>
            </w:pPr>
            <w:r>
              <w:rPr>
                <w:rFonts w:ascii="Verdana" w:hAnsi="Verdana"/>
                <w:b/>
                <w:sz w:val="16"/>
                <w:szCs w:val="20"/>
              </w:rPr>
              <w:t>TITLE</w:t>
            </w:r>
          </w:p>
        </w:tc>
        <w:tc>
          <w:tcPr>
            <w:tcW w:w="4962" w:type="dxa"/>
            <w:vAlign w:val="center"/>
          </w:tcPr>
          <w:p w:rsidR="00E508EB" w:rsidRPr="002604AB" w:rsidRDefault="00E508EB" w:rsidP="007E209F">
            <w:pPr>
              <w:outlineLvl w:val="0"/>
              <w:rPr>
                <w:rFonts w:ascii="Verdana" w:hAnsi="Verdana"/>
                <w:sz w:val="16"/>
                <w:szCs w:val="16"/>
              </w:rPr>
            </w:pPr>
            <w:r w:rsidRPr="002604AB">
              <w:rPr>
                <w:rFonts w:ascii="Verdana" w:hAnsi="Verdana"/>
                <w:sz w:val="16"/>
                <w:szCs w:val="16"/>
              </w:rPr>
              <w:t xml:space="preserve"> </w:t>
            </w:r>
            <w:bookmarkStart w:id="70"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517C">
              <w:rPr>
                <w:rFonts w:ascii="Verdana" w:hAnsi="Verdana"/>
                <w:noProof/>
                <w:sz w:val="16"/>
                <w:szCs w:val="16"/>
              </w:rPr>
              <w:t>Advanced Engineering Mathematics</w:t>
            </w:r>
            <w:r>
              <w:rPr>
                <w:rFonts w:ascii="Verdana" w:hAnsi="Verdana"/>
                <w:sz w:val="16"/>
                <w:szCs w:val="16"/>
              </w:rPr>
              <w:fldChar w:fldCharType="end"/>
            </w:r>
            <w:bookmarkEnd w:id="70"/>
          </w:p>
        </w:tc>
      </w:tr>
    </w:tbl>
    <w:p w:rsidR="00E508EB" w:rsidRPr="002604AB" w:rsidRDefault="00E508EB" w:rsidP="007E20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508EB" w:rsidRPr="002604AB" w:rsidTr="007E20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508EB" w:rsidRPr="009B0EC0" w:rsidRDefault="00E508EB" w:rsidP="007E20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508EB" w:rsidRPr="002604AB" w:rsidRDefault="00E508EB" w:rsidP="007E20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20"/>
              </w:rPr>
              <w:t>LANGUAGE</w:t>
            </w:r>
          </w:p>
        </w:tc>
      </w:tr>
      <w:tr w:rsidR="00E508EB" w:rsidRPr="002604AB" w:rsidTr="007E209F">
        <w:trPr>
          <w:trHeight w:val="382"/>
        </w:trPr>
        <w:tc>
          <w:tcPr>
            <w:tcW w:w="1079" w:type="dxa"/>
            <w:vMerge/>
            <w:tcBorders>
              <w:top w:val="single" w:sz="4" w:space="0" w:color="auto"/>
              <w:left w:val="single" w:sz="12" w:space="0" w:color="auto"/>
              <w:bottom w:val="single" w:sz="4" w:space="0" w:color="auto"/>
              <w:right w:val="single" w:sz="12" w:space="0" w:color="auto"/>
            </w:tcBorders>
          </w:tcPr>
          <w:p w:rsidR="00E508EB" w:rsidRPr="002604AB" w:rsidRDefault="00E508EB" w:rsidP="007E20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508EB" w:rsidRPr="002604AB" w:rsidRDefault="00E508EB" w:rsidP="007E20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508EB" w:rsidRPr="002604AB" w:rsidRDefault="00E508EB" w:rsidP="007E209F">
            <w:pPr>
              <w:jc w:val="center"/>
              <w:rPr>
                <w:rFonts w:ascii="Verdana" w:hAnsi="Verdana"/>
                <w:b/>
                <w:sz w:val="16"/>
                <w:szCs w:val="16"/>
              </w:rPr>
            </w:pPr>
          </w:p>
        </w:tc>
        <w:tc>
          <w:tcPr>
            <w:tcW w:w="709" w:type="dxa"/>
            <w:vMerge/>
            <w:tcBorders>
              <w:bottom w:val="single" w:sz="4" w:space="0" w:color="auto"/>
            </w:tcBorders>
            <w:vAlign w:val="center"/>
          </w:tcPr>
          <w:p w:rsidR="00E508EB" w:rsidRPr="002604AB" w:rsidRDefault="00E508EB" w:rsidP="007E20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508EB" w:rsidRPr="002604AB" w:rsidRDefault="00E508EB" w:rsidP="007E209F">
            <w:pPr>
              <w:jc w:val="center"/>
              <w:rPr>
                <w:rFonts w:ascii="Verdana" w:hAnsi="Verdana"/>
                <w:b/>
                <w:sz w:val="16"/>
                <w:szCs w:val="16"/>
              </w:rPr>
            </w:pPr>
          </w:p>
        </w:tc>
        <w:tc>
          <w:tcPr>
            <w:tcW w:w="1824" w:type="dxa"/>
            <w:vMerge/>
            <w:tcBorders>
              <w:bottom w:val="single" w:sz="4" w:space="0" w:color="auto"/>
            </w:tcBorders>
            <w:vAlign w:val="center"/>
          </w:tcPr>
          <w:p w:rsidR="00E508EB" w:rsidRPr="002604AB" w:rsidRDefault="00E508EB" w:rsidP="007E209F">
            <w:pPr>
              <w:jc w:val="center"/>
              <w:rPr>
                <w:rFonts w:ascii="Verdana" w:hAnsi="Verdana"/>
                <w:b/>
                <w:sz w:val="16"/>
                <w:szCs w:val="16"/>
              </w:rPr>
            </w:pPr>
          </w:p>
        </w:tc>
      </w:tr>
      <w:tr w:rsidR="00E508EB" w:rsidRPr="002604AB" w:rsidTr="007E20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508EB" w:rsidRPr="009B0EC0" w:rsidRDefault="00E508EB" w:rsidP="007E20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508EB" w:rsidRDefault="00E508EB" w:rsidP="007E20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508EB" w:rsidRDefault="00E508EB" w:rsidP="007E20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508EB" w:rsidRDefault="00E508EB" w:rsidP="007E20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508EB" w:rsidRPr="002604AB" w:rsidRDefault="00E508EB" w:rsidP="007E20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508EB" w:rsidRPr="002604AB" w:rsidRDefault="00E508EB" w:rsidP="007E20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508EB" w:rsidRPr="002604AB" w:rsidTr="007E20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20"/>
              </w:rPr>
              <w:t>CREDIT DISTRIBUTION</w:t>
            </w:r>
          </w:p>
        </w:tc>
      </w:tr>
      <w:tr w:rsidR="00E508EB" w:rsidRPr="002604AB" w:rsidTr="007E20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508EB" w:rsidRDefault="00E508EB" w:rsidP="007E209F">
            <w:pPr>
              <w:jc w:val="center"/>
              <w:rPr>
                <w:rFonts w:ascii="Verdana" w:hAnsi="Verdana"/>
                <w:b/>
                <w:sz w:val="16"/>
                <w:szCs w:val="20"/>
              </w:rPr>
            </w:pPr>
            <w:r>
              <w:rPr>
                <w:rFonts w:ascii="Verdana" w:hAnsi="Verdana"/>
                <w:b/>
                <w:sz w:val="16"/>
                <w:szCs w:val="20"/>
              </w:rPr>
              <w:t>Knowledge in the discipline</w:t>
            </w:r>
          </w:p>
          <w:p w:rsidR="00E508EB" w:rsidRPr="002604AB" w:rsidRDefault="00E508EB" w:rsidP="007E20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508EB" w:rsidRPr="002604AB" w:rsidTr="007E20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508EB" w:rsidRPr="002604AB" w:rsidRDefault="00E508EB" w:rsidP="007E20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E508EB" w:rsidRPr="002604AB" w:rsidTr="007E20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sidRPr="00FB16FB">
              <w:rPr>
                <w:rFonts w:ascii="Verdana" w:hAnsi="Verdana"/>
                <w:b/>
                <w:sz w:val="16"/>
                <w:szCs w:val="20"/>
              </w:rPr>
              <w:t>ASSESSMENT CRITERIA</w:t>
            </w:r>
          </w:p>
        </w:tc>
      </w:tr>
      <w:tr w:rsidR="00E508EB" w:rsidRPr="002604AB" w:rsidTr="007E20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508EB" w:rsidRPr="002604AB" w:rsidRDefault="00E508EB" w:rsidP="007E20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508EB" w:rsidRDefault="00E508EB" w:rsidP="007E209F">
            <w:pPr>
              <w:jc w:val="center"/>
              <w:rPr>
                <w:rFonts w:ascii="Verdana" w:hAnsi="Verdana"/>
                <w:b/>
                <w:sz w:val="16"/>
                <w:szCs w:val="16"/>
              </w:rPr>
            </w:pPr>
            <w:r>
              <w:rPr>
                <w:rFonts w:ascii="Verdana" w:hAnsi="Verdana"/>
                <w:b/>
                <w:sz w:val="16"/>
                <w:szCs w:val="16"/>
              </w:rPr>
              <w:t>Contribution</w:t>
            </w:r>
          </w:p>
          <w:p w:rsidR="00E508EB" w:rsidRPr="002604AB" w:rsidRDefault="00E508EB" w:rsidP="007E20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508EB" w:rsidRPr="002604AB" w:rsidTr="007E209F">
        <w:trPr>
          <w:trHeight w:val="276"/>
        </w:trPr>
        <w:tc>
          <w:tcPr>
            <w:tcW w:w="3735" w:type="dxa"/>
            <w:gridSpan w:val="5"/>
            <w:vMerge/>
            <w:tcBorders>
              <w:left w:val="single" w:sz="12" w:space="0" w:color="auto"/>
              <w:right w:val="single" w:sz="12" w:space="0" w:color="auto"/>
            </w:tcBorders>
            <w:vAlign w:val="center"/>
          </w:tcPr>
          <w:p w:rsidR="00E508EB" w:rsidRPr="002604AB" w:rsidRDefault="00E508EB"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508EB" w:rsidRPr="002604AB" w:rsidRDefault="00E508EB" w:rsidP="007E20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508EB" w:rsidRPr="002604AB" w:rsidRDefault="00E508EB" w:rsidP="007E20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508EB" w:rsidRPr="002604AB" w:rsidRDefault="00E508EB" w:rsidP="007E209F">
            <w:pPr>
              <w:jc w:val="center"/>
              <w:rPr>
                <w:rFonts w:ascii="Verdana" w:hAnsi="Verdana"/>
                <w:sz w:val="16"/>
                <w:szCs w:val="16"/>
                <w:highlight w:val="yellow"/>
              </w:rPr>
            </w:pPr>
          </w:p>
        </w:tc>
      </w:tr>
      <w:tr w:rsidR="00E508EB" w:rsidRPr="002604AB" w:rsidTr="007E209F">
        <w:trPr>
          <w:trHeight w:val="286"/>
        </w:trPr>
        <w:tc>
          <w:tcPr>
            <w:tcW w:w="3735" w:type="dxa"/>
            <w:gridSpan w:val="5"/>
            <w:vMerge/>
            <w:tcBorders>
              <w:left w:val="single" w:sz="12" w:space="0" w:color="auto"/>
              <w:right w:val="single" w:sz="12" w:space="0" w:color="auto"/>
            </w:tcBorders>
            <w:vAlign w:val="center"/>
          </w:tcPr>
          <w:p w:rsidR="00E508EB" w:rsidRPr="002604AB" w:rsidRDefault="00E508EB"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508EB" w:rsidRPr="002604AB" w:rsidRDefault="00E508EB" w:rsidP="007E20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08EB" w:rsidRPr="002604AB" w:rsidTr="007E209F">
        <w:trPr>
          <w:trHeight w:val="286"/>
        </w:trPr>
        <w:tc>
          <w:tcPr>
            <w:tcW w:w="3735" w:type="dxa"/>
            <w:gridSpan w:val="5"/>
            <w:vMerge/>
            <w:tcBorders>
              <w:left w:val="single" w:sz="12" w:space="0" w:color="auto"/>
              <w:right w:val="single" w:sz="12" w:space="0" w:color="auto"/>
            </w:tcBorders>
            <w:vAlign w:val="center"/>
          </w:tcPr>
          <w:p w:rsidR="00E508EB" w:rsidRPr="002604AB" w:rsidRDefault="00E508EB"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508EB" w:rsidRPr="002604AB" w:rsidRDefault="00E508EB" w:rsidP="007E20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508EB" w:rsidRPr="002604AB" w:rsidTr="007E209F">
        <w:trPr>
          <w:trHeight w:val="286"/>
        </w:trPr>
        <w:tc>
          <w:tcPr>
            <w:tcW w:w="3735" w:type="dxa"/>
            <w:gridSpan w:val="5"/>
            <w:vMerge/>
            <w:tcBorders>
              <w:left w:val="single" w:sz="12" w:space="0" w:color="auto"/>
              <w:right w:val="single" w:sz="12" w:space="0" w:color="auto"/>
            </w:tcBorders>
            <w:vAlign w:val="center"/>
          </w:tcPr>
          <w:p w:rsidR="00E508EB" w:rsidRPr="002604AB" w:rsidRDefault="00E508EB" w:rsidP="007E20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508EB" w:rsidRPr="002604AB" w:rsidRDefault="00E508EB" w:rsidP="007E20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08EB" w:rsidRPr="002604AB" w:rsidTr="007E209F">
        <w:trPr>
          <w:trHeight w:val="286"/>
        </w:trPr>
        <w:tc>
          <w:tcPr>
            <w:tcW w:w="3735" w:type="dxa"/>
            <w:gridSpan w:val="5"/>
            <w:vMerge/>
            <w:tcBorders>
              <w:left w:val="single" w:sz="12" w:space="0" w:color="auto"/>
              <w:right w:val="single" w:sz="12" w:space="0" w:color="auto"/>
            </w:tcBorders>
            <w:vAlign w:val="center"/>
          </w:tcPr>
          <w:p w:rsidR="00E508EB" w:rsidRPr="002604AB" w:rsidRDefault="00E508EB" w:rsidP="007E20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508EB" w:rsidRPr="002604AB" w:rsidRDefault="00E508EB" w:rsidP="007E20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08EB" w:rsidRPr="002604AB" w:rsidTr="007E209F">
        <w:trPr>
          <w:trHeight w:val="294"/>
        </w:trPr>
        <w:tc>
          <w:tcPr>
            <w:tcW w:w="3735" w:type="dxa"/>
            <w:gridSpan w:val="5"/>
            <w:vMerge/>
            <w:tcBorders>
              <w:left w:val="single" w:sz="12" w:space="0" w:color="auto"/>
              <w:right w:val="single" w:sz="12" w:space="0" w:color="auto"/>
            </w:tcBorders>
            <w:vAlign w:val="center"/>
          </w:tcPr>
          <w:p w:rsidR="00E508EB" w:rsidRPr="002604AB" w:rsidRDefault="00E508EB"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508EB" w:rsidRDefault="00E508EB" w:rsidP="007E20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508E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508EB" w:rsidRDefault="00E508EB"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08EB" w:rsidRPr="002604AB" w:rsidTr="007E209F">
        <w:trPr>
          <w:trHeight w:val="294"/>
        </w:trPr>
        <w:tc>
          <w:tcPr>
            <w:tcW w:w="3735" w:type="dxa"/>
            <w:gridSpan w:val="5"/>
            <w:vMerge/>
            <w:tcBorders>
              <w:left w:val="single" w:sz="12" w:space="0" w:color="auto"/>
              <w:right w:val="single" w:sz="12" w:space="0" w:color="auto"/>
            </w:tcBorders>
            <w:vAlign w:val="center"/>
          </w:tcPr>
          <w:p w:rsidR="00E508EB" w:rsidRPr="002604AB" w:rsidRDefault="00E508EB"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508EB" w:rsidRPr="002604AB" w:rsidRDefault="00E508EB" w:rsidP="007E20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508EB" w:rsidRPr="002604AB" w:rsidTr="007E209F">
        <w:trPr>
          <w:trHeight w:val="286"/>
        </w:trPr>
        <w:tc>
          <w:tcPr>
            <w:tcW w:w="3735" w:type="dxa"/>
            <w:gridSpan w:val="5"/>
            <w:vMerge/>
            <w:tcBorders>
              <w:left w:val="single" w:sz="12" w:space="0" w:color="auto"/>
              <w:bottom w:val="single" w:sz="12" w:space="0" w:color="auto"/>
              <w:right w:val="single" w:sz="12" w:space="0" w:color="auto"/>
            </w:tcBorders>
            <w:vAlign w:val="center"/>
          </w:tcPr>
          <w:p w:rsidR="00E508EB" w:rsidRPr="002604AB" w:rsidRDefault="00E508EB" w:rsidP="007E20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508EB" w:rsidRPr="00FA4020" w:rsidRDefault="00E508EB" w:rsidP="007E20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508EB" w:rsidRPr="002604AB" w:rsidRDefault="00E508EB"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508EB"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508EB" w:rsidRPr="002604AB" w:rsidRDefault="00E508EB" w:rsidP="007E20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508EB"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508EB" w:rsidRPr="002604AB" w:rsidRDefault="00E508EB" w:rsidP="007E20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Methods of linear systems, engineering applications in</w:t>
            </w:r>
            <w:r>
              <w:rPr>
                <w:rFonts w:ascii="Verdana" w:hAnsi="Verdana"/>
                <w:noProof/>
                <w:sz w:val="16"/>
                <w:szCs w:val="16"/>
              </w:rPr>
              <w:t xml:space="preserve"> </w:t>
            </w:r>
            <w:r w:rsidRPr="00C42FF3">
              <w:rPr>
                <w:rFonts w:ascii="Verdana" w:hAnsi="Verdana"/>
                <w:noProof/>
                <w:sz w:val="16"/>
                <w:szCs w:val="16"/>
              </w:rPr>
              <w:t>finite and infinite dimensional spaces, concepts of stability,</w:t>
            </w:r>
            <w:r>
              <w:rPr>
                <w:rFonts w:ascii="Verdana" w:hAnsi="Verdana"/>
                <w:noProof/>
                <w:sz w:val="16"/>
                <w:szCs w:val="16"/>
              </w:rPr>
              <w:t xml:space="preserve"> </w:t>
            </w:r>
            <w:r w:rsidRPr="00C42FF3">
              <w:rPr>
                <w:rFonts w:ascii="Verdana" w:hAnsi="Verdana"/>
                <w:noProof/>
                <w:sz w:val="16"/>
                <w:szCs w:val="16"/>
              </w:rPr>
              <w:t>application to transport phenomena</w:t>
            </w:r>
            <w:r w:rsidRPr="00A83CA8">
              <w:rPr>
                <w:rFonts w:ascii="Verdana" w:hAnsi="Verdana"/>
                <w:sz w:val="16"/>
                <w:szCs w:val="16"/>
              </w:rPr>
              <w:fldChar w:fldCharType="end"/>
            </w:r>
          </w:p>
        </w:tc>
      </w:tr>
      <w:tr w:rsidR="00E508EB" w:rsidRPr="002604AB" w:rsidTr="007E20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508EB" w:rsidRPr="002604AB" w:rsidRDefault="00E508EB" w:rsidP="007E20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To solve engineering problems using basic mathematical knowledge</w:t>
            </w:r>
            <w:r w:rsidRPr="00A83CA8">
              <w:rPr>
                <w:rFonts w:ascii="Verdana" w:hAnsi="Verdana"/>
                <w:sz w:val="16"/>
                <w:szCs w:val="16"/>
              </w:rPr>
              <w:fldChar w:fldCharType="end"/>
            </w:r>
          </w:p>
        </w:tc>
      </w:tr>
      <w:tr w:rsidR="00E508EB"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508EB" w:rsidRPr="002604AB" w:rsidRDefault="00E508EB" w:rsidP="007E20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Achieving</w:t>
            </w:r>
            <w:r w:rsidRPr="00C42FF3">
              <w:rPr>
                <w:rFonts w:ascii="Verdana" w:hAnsi="Verdana"/>
                <w:noProof/>
                <w:sz w:val="16"/>
                <w:szCs w:val="16"/>
              </w:rPr>
              <w:t xml:space="preserve"> sufficient knowledge in mathematics, modeling and solving engineering problems</w:t>
            </w:r>
            <w:r w:rsidRPr="00A83CA8">
              <w:rPr>
                <w:rFonts w:ascii="Verdana" w:hAnsi="Verdana"/>
                <w:sz w:val="16"/>
                <w:szCs w:val="16"/>
              </w:rPr>
              <w:fldChar w:fldCharType="end"/>
            </w:r>
          </w:p>
        </w:tc>
      </w:tr>
      <w:tr w:rsidR="00E508EB"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508EB" w:rsidRPr="00C42FF3" w:rsidRDefault="00E508EB" w:rsidP="007E209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42FF3">
              <w:rPr>
                <w:rFonts w:ascii="Verdana" w:hAnsi="Verdana"/>
                <w:noProof/>
                <w:sz w:val="16"/>
                <w:szCs w:val="16"/>
              </w:rPr>
              <w:t>1. Learn</w:t>
            </w:r>
            <w:r>
              <w:rPr>
                <w:rFonts w:ascii="Verdana" w:hAnsi="Verdana"/>
                <w:noProof/>
                <w:sz w:val="16"/>
                <w:szCs w:val="16"/>
              </w:rPr>
              <w:t>ing</w:t>
            </w:r>
            <w:r w:rsidRPr="00C42FF3">
              <w:rPr>
                <w:rFonts w:ascii="Verdana" w:hAnsi="Verdana"/>
                <w:noProof/>
                <w:sz w:val="16"/>
                <w:szCs w:val="16"/>
              </w:rPr>
              <w:t xml:space="preserve"> mathematical applications in engineering.</w:t>
            </w:r>
          </w:p>
          <w:p w:rsidR="00E508EB" w:rsidRPr="00C42FF3" w:rsidRDefault="00E508EB" w:rsidP="007E209F">
            <w:pPr>
              <w:tabs>
                <w:tab w:val="left" w:pos="7800"/>
              </w:tabs>
              <w:rPr>
                <w:rFonts w:ascii="Verdana" w:hAnsi="Verdana"/>
                <w:noProof/>
                <w:sz w:val="16"/>
                <w:szCs w:val="16"/>
              </w:rPr>
            </w:pPr>
            <w:r w:rsidRPr="00C42FF3">
              <w:rPr>
                <w:rFonts w:ascii="Verdana" w:hAnsi="Verdana"/>
                <w:noProof/>
                <w:sz w:val="16"/>
                <w:szCs w:val="16"/>
              </w:rPr>
              <w:t>2. Model</w:t>
            </w:r>
            <w:r>
              <w:rPr>
                <w:rFonts w:ascii="Verdana" w:hAnsi="Verdana"/>
                <w:noProof/>
                <w:sz w:val="16"/>
                <w:szCs w:val="16"/>
              </w:rPr>
              <w:t>ing</w:t>
            </w:r>
            <w:r w:rsidRPr="00C42FF3">
              <w:rPr>
                <w:rFonts w:ascii="Verdana" w:hAnsi="Verdana"/>
                <w:noProof/>
                <w:sz w:val="16"/>
                <w:szCs w:val="16"/>
              </w:rPr>
              <w:t xml:space="preserve"> and solv</w:t>
            </w:r>
            <w:r>
              <w:rPr>
                <w:rFonts w:ascii="Verdana" w:hAnsi="Verdana"/>
                <w:noProof/>
                <w:sz w:val="16"/>
                <w:szCs w:val="16"/>
              </w:rPr>
              <w:t>ing</w:t>
            </w:r>
            <w:r w:rsidRPr="00C42FF3">
              <w:rPr>
                <w:rFonts w:ascii="Verdana" w:hAnsi="Verdana"/>
                <w:noProof/>
                <w:sz w:val="16"/>
                <w:szCs w:val="16"/>
              </w:rPr>
              <w:t xml:space="preserve"> engineering problems.</w:t>
            </w:r>
          </w:p>
          <w:p w:rsidR="00E508EB" w:rsidRPr="00C42FF3" w:rsidRDefault="00E508EB" w:rsidP="007E209F">
            <w:pPr>
              <w:tabs>
                <w:tab w:val="left" w:pos="7800"/>
              </w:tabs>
              <w:rPr>
                <w:rFonts w:ascii="Verdana" w:hAnsi="Verdana"/>
                <w:noProof/>
                <w:sz w:val="16"/>
                <w:szCs w:val="16"/>
              </w:rPr>
            </w:pPr>
            <w:r w:rsidRPr="00C42FF3">
              <w:rPr>
                <w:rFonts w:ascii="Verdana" w:hAnsi="Verdana"/>
                <w:noProof/>
                <w:sz w:val="16"/>
                <w:szCs w:val="16"/>
              </w:rPr>
              <w:t>3. Gain</w:t>
            </w:r>
            <w:r>
              <w:rPr>
                <w:rFonts w:ascii="Verdana" w:hAnsi="Verdana"/>
                <w:noProof/>
                <w:sz w:val="16"/>
                <w:szCs w:val="16"/>
              </w:rPr>
              <w:t>ing</w:t>
            </w:r>
            <w:r w:rsidRPr="00C42FF3">
              <w:rPr>
                <w:rFonts w:ascii="Verdana" w:hAnsi="Verdana"/>
                <w:noProof/>
                <w:sz w:val="16"/>
                <w:szCs w:val="16"/>
              </w:rPr>
              <w:t xml:space="preserve"> analytical analysis ability.</w:t>
            </w:r>
          </w:p>
          <w:p w:rsidR="00E508EB" w:rsidRPr="00E3546D" w:rsidRDefault="00E508EB" w:rsidP="007E209F">
            <w:pPr>
              <w:tabs>
                <w:tab w:val="left" w:pos="7800"/>
              </w:tabs>
              <w:rPr>
                <w:rFonts w:ascii="Verdana" w:hAnsi="Verdana"/>
                <w:sz w:val="16"/>
                <w:szCs w:val="16"/>
              </w:rPr>
            </w:pPr>
            <w:r w:rsidRPr="00C42FF3">
              <w:rPr>
                <w:rFonts w:ascii="Verdana" w:hAnsi="Verdana"/>
                <w:noProof/>
                <w:sz w:val="16"/>
                <w:szCs w:val="16"/>
              </w:rPr>
              <w:t>4. Gain</w:t>
            </w:r>
            <w:r>
              <w:rPr>
                <w:rFonts w:ascii="Verdana" w:hAnsi="Verdana"/>
                <w:noProof/>
                <w:sz w:val="16"/>
                <w:szCs w:val="16"/>
              </w:rPr>
              <w:t>ing</w:t>
            </w:r>
            <w:r w:rsidRPr="00C42FF3">
              <w:rPr>
                <w:rFonts w:ascii="Verdana" w:hAnsi="Verdana"/>
                <w:noProof/>
                <w:sz w:val="16"/>
                <w:szCs w:val="16"/>
              </w:rPr>
              <w:t xml:space="preserve"> numerical analysis ability.</w:t>
            </w:r>
            <w:r>
              <w:rPr>
                <w:rFonts w:ascii="Verdana" w:hAnsi="Verdana"/>
                <w:sz w:val="16"/>
                <w:szCs w:val="16"/>
              </w:rPr>
              <w:fldChar w:fldCharType="end"/>
            </w:r>
          </w:p>
        </w:tc>
      </w:tr>
      <w:tr w:rsidR="00E508EB"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508EB" w:rsidRPr="006849DA" w:rsidRDefault="00E508EB" w:rsidP="007E20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42FF3">
              <w:rPr>
                <w:rFonts w:ascii="Verdana" w:hAnsi="Verdana"/>
                <w:b w:val="0"/>
                <w:noProof/>
                <w:sz w:val="16"/>
                <w:szCs w:val="16"/>
              </w:rPr>
              <w:t>Zill, Dennis, Warren S. Wright, and Michael R. Cullen, "Advanced Engineering Mathematics", Jones &amp; Bartlett Learning, 2011.</w:t>
            </w:r>
            <w:r w:rsidRPr="006849DA">
              <w:rPr>
                <w:rFonts w:ascii="Verdana" w:hAnsi="Verdana"/>
                <w:b w:val="0"/>
                <w:sz w:val="16"/>
                <w:szCs w:val="16"/>
              </w:rPr>
              <w:fldChar w:fldCharType="end"/>
            </w:r>
          </w:p>
        </w:tc>
      </w:tr>
      <w:tr w:rsidR="00E508EB"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508EB" w:rsidRPr="002604AB" w:rsidRDefault="00E508EB" w:rsidP="007E20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508EB" w:rsidRPr="00C42FF3" w:rsidRDefault="00E508EB" w:rsidP="007E20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42FF3">
              <w:rPr>
                <w:rFonts w:ascii="Verdana" w:hAnsi="Verdana"/>
                <w:b w:val="0"/>
                <w:noProof/>
                <w:sz w:val="16"/>
                <w:szCs w:val="16"/>
              </w:rPr>
              <w:t>1. Michael D. Greenberg, “Advanced Engineering Mathematics”, 1998.</w:t>
            </w:r>
          </w:p>
          <w:p w:rsidR="00E508EB" w:rsidRPr="00C42FF3" w:rsidRDefault="00E508EB" w:rsidP="007E209F">
            <w:pPr>
              <w:pStyle w:val="Balk4"/>
              <w:rPr>
                <w:rFonts w:ascii="Verdana" w:hAnsi="Verdana"/>
                <w:b w:val="0"/>
                <w:noProof/>
                <w:sz w:val="16"/>
                <w:szCs w:val="16"/>
              </w:rPr>
            </w:pPr>
            <w:r w:rsidRPr="00C42FF3">
              <w:rPr>
                <w:rFonts w:ascii="Verdana" w:hAnsi="Verdana"/>
                <w:b w:val="0"/>
                <w:noProof/>
                <w:sz w:val="16"/>
                <w:szCs w:val="16"/>
              </w:rPr>
              <w:t>2. O'neil, Peter V, "Advanced Engineering Mathematics", 2011.</w:t>
            </w:r>
          </w:p>
          <w:p w:rsidR="00E508EB" w:rsidRPr="006849DA" w:rsidRDefault="00E508EB" w:rsidP="007E209F">
            <w:pPr>
              <w:pStyle w:val="Balk4"/>
              <w:spacing w:before="0" w:beforeAutospacing="0" w:after="0" w:afterAutospacing="0"/>
              <w:rPr>
                <w:rFonts w:ascii="Verdana" w:hAnsi="Verdana"/>
                <w:b w:val="0"/>
                <w:color w:val="000000"/>
                <w:sz w:val="16"/>
                <w:szCs w:val="16"/>
              </w:rPr>
            </w:pPr>
            <w:r w:rsidRPr="00C42FF3">
              <w:rPr>
                <w:rFonts w:ascii="Verdana" w:hAnsi="Verdana"/>
                <w:b w:val="0"/>
                <w:noProof/>
                <w:sz w:val="16"/>
                <w:szCs w:val="16"/>
              </w:rPr>
              <w:t>3. G. Strang “Introduction to Linear Algebra”, 1998.</w:t>
            </w:r>
            <w:r w:rsidRPr="006849DA">
              <w:rPr>
                <w:rFonts w:ascii="Verdana" w:hAnsi="Verdana"/>
                <w:b w:val="0"/>
                <w:sz w:val="16"/>
                <w:szCs w:val="16"/>
              </w:rPr>
              <w:fldChar w:fldCharType="end"/>
            </w:r>
          </w:p>
        </w:tc>
      </w:tr>
    </w:tbl>
    <w:p w:rsidR="00E508EB" w:rsidRPr="002604AB" w:rsidRDefault="00E508EB" w:rsidP="007E209F">
      <w:pPr>
        <w:rPr>
          <w:rFonts w:ascii="Verdana" w:hAnsi="Verdana"/>
          <w:sz w:val="16"/>
          <w:szCs w:val="16"/>
        </w:rPr>
        <w:sectPr w:rsidR="00E508EB" w:rsidRPr="002604AB" w:rsidSect="007E209F">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508EB" w:rsidRPr="002604AB" w:rsidTr="007E20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rPr>
                <w:rFonts w:ascii="Verdana" w:hAnsi="Verdana"/>
                <w:b/>
                <w:sz w:val="20"/>
                <w:szCs w:val="16"/>
              </w:rPr>
            </w:pPr>
            <w:r>
              <w:rPr>
                <w:rFonts w:ascii="Verdana" w:hAnsi="Verdana"/>
                <w:b/>
                <w:sz w:val="20"/>
                <w:szCs w:val="16"/>
              </w:rPr>
              <w:t>TOPICS</w:t>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Diferential equations</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Introduction to P</w:t>
            </w:r>
            <w:r>
              <w:rPr>
                <w:rFonts w:ascii="Verdana" w:hAnsi="Verdana"/>
                <w:noProof/>
                <w:sz w:val="16"/>
                <w:szCs w:val="16"/>
              </w:rPr>
              <w:t xml:space="preserve">artial </w:t>
            </w:r>
            <w:r w:rsidRPr="00C42FF3">
              <w:rPr>
                <w:rFonts w:ascii="Verdana" w:hAnsi="Verdana"/>
                <w:noProof/>
                <w:sz w:val="16"/>
                <w:szCs w:val="16"/>
              </w:rPr>
              <w:t>D</w:t>
            </w:r>
            <w:r>
              <w:rPr>
                <w:rFonts w:ascii="Verdana" w:hAnsi="Verdana"/>
                <w:noProof/>
                <w:sz w:val="16"/>
                <w:szCs w:val="16"/>
              </w:rPr>
              <w:t xml:space="preserve">iferential </w:t>
            </w:r>
            <w:r w:rsidRPr="00C42FF3">
              <w:rPr>
                <w:rFonts w:ascii="Verdana" w:hAnsi="Verdana"/>
                <w:noProof/>
                <w:sz w:val="16"/>
                <w:szCs w:val="16"/>
              </w:rPr>
              <w:t>E</w:t>
            </w:r>
            <w:r>
              <w:rPr>
                <w:rFonts w:ascii="Verdana" w:hAnsi="Verdana"/>
                <w:noProof/>
                <w:sz w:val="16"/>
                <w:szCs w:val="16"/>
              </w:rPr>
              <w:t>quation</w:t>
            </w:r>
            <w:r w:rsidRPr="00C42FF3">
              <w:rPr>
                <w:rFonts w:ascii="Verdana" w:hAnsi="Verdana"/>
                <w:noProof/>
                <w:sz w:val="16"/>
                <w:szCs w:val="16"/>
              </w:rPr>
              <w:t>s</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 xml:space="preserve">Separation of </w:t>
            </w:r>
            <w:r>
              <w:rPr>
                <w:rFonts w:ascii="Verdana" w:hAnsi="Verdana"/>
                <w:noProof/>
                <w:sz w:val="16"/>
                <w:szCs w:val="16"/>
              </w:rPr>
              <w:t>V</w:t>
            </w:r>
            <w:r w:rsidRPr="00C42FF3">
              <w:rPr>
                <w:rFonts w:ascii="Verdana" w:hAnsi="Verdana"/>
                <w:noProof/>
                <w:sz w:val="16"/>
                <w:szCs w:val="16"/>
              </w:rPr>
              <w:t>ariables</w:t>
            </w:r>
            <w:r>
              <w:rPr>
                <w:rFonts w:ascii="Verdana" w:hAnsi="Verdana"/>
                <w:noProof/>
                <w:sz w:val="16"/>
                <w:szCs w:val="16"/>
              </w:rPr>
              <w:t xml:space="preserve"> Method</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 xml:space="preserve">Solution of the </w:t>
            </w:r>
            <w:r>
              <w:rPr>
                <w:rFonts w:ascii="Verdana" w:hAnsi="Verdana"/>
                <w:noProof/>
                <w:sz w:val="16"/>
                <w:szCs w:val="16"/>
              </w:rPr>
              <w:t>W</w:t>
            </w:r>
            <w:r w:rsidRPr="00C42FF3">
              <w:rPr>
                <w:rFonts w:ascii="Verdana" w:hAnsi="Verdana"/>
                <w:noProof/>
                <w:sz w:val="16"/>
                <w:szCs w:val="16"/>
              </w:rPr>
              <w:t xml:space="preserve">ave </w:t>
            </w:r>
            <w:r>
              <w:rPr>
                <w:rFonts w:ascii="Verdana" w:hAnsi="Verdana"/>
                <w:noProof/>
                <w:sz w:val="16"/>
                <w:szCs w:val="16"/>
              </w:rPr>
              <w:t>E</w:t>
            </w:r>
            <w:r w:rsidRPr="00C42FF3">
              <w:rPr>
                <w:rFonts w:ascii="Verdana" w:hAnsi="Verdana"/>
                <w:noProof/>
                <w:sz w:val="16"/>
                <w:szCs w:val="16"/>
              </w:rPr>
              <w:t xml:space="preserve">quation </w:t>
            </w:r>
            <w:r>
              <w:rPr>
                <w:rFonts w:ascii="Verdana" w:hAnsi="Verdana"/>
                <w:noProof/>
                <w:sz w:val="16"/>
                <w:szCs w:val="16"/>
              </w:rPr>
              <w:t>U</w:t>
            </w:r>
            <w:r w:rsidRPr="00C42FF3">
              <w:rPr>
                <w:rFonts w:ascii="Verdana" w:hAnsi="Verdana"/>
                <w:noProof/>
                <w:sz w:val="16"/>
                <w:szCs w:val="16"/>
              </w:rPr>
              <w:t xml:space="preserve">sing the </w:t>
            </w:r>
            <w:r>
              <w:rPr>
                <w:rFonts w:ascii="Verdana" w:hAnsi="Verdana"/>
                <w:noProof/>
                <w:sz w:val="16"/>
                <w:szCs w:val="16"/>
              </w:rPr>
              <w:t>M</w:t>
            </w:r>
            <w:r w:rsidRPr="00C42FF3">
              <w:rPr>
                <w:rFonts w:ascii="Verdana" w:hAnsi="Verdana"/>
                <w:noProof/>
                <w:sz w:val="16"/>
                <w:szCs w:val="16"/>
              </w:rPr>
              <w:t xml:space="preserve">ethod of </w:t>
            </w:r>
            <w:r>
              <w:rPr>
                <w:rFonts w:ascii="Verdana" w:hAnsi="Verdana"/>
                <w:noProof/>
                <w:sz w:val="16"/>
                <w:szCs w:val="16"/>
              </w:rPr>
              <w:t>C</w:t>
            </w:r>
            <w:r w:rsidRPr="00C42FF3">
              <w:rPr>
                <w:rFonts w:ascii="Verdana" w:hAnsi="Verdana"/>
                <w:noProof/>
                <w:sz w:val="16"/>
                <w:szCs w:val="16"/>
              </w:rPr>
              <w:t>haracteristics</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 xml:space="preserve">Introduction to </w:t>
            </w:r>
            <w:r>
              <w:rPr>
                <w:rFonts w:ascii="Verdana" w:hAnsi="Verdana"/>
                <w:noProof/>
                <w:sz w:val="16"/>
                <w:szCs w:val="16"/>
              </w:rPr>
              <w:t>L</w:t>
            </w:r>
            <w:r w:rsidRPr="00C42FF3">
              <w:rPr>
                <w:rFonts w:ascii="Verdana" w:hAnsi="Verdana"/>
                <w:noProof/>
                <w:sz w:val="16"/>
                <w:szCs w:val="16"/>
              </w:rPr>
              <w:t xml:space="preserve">inear </w:t>
            </w:r>
            <w:r>
              <w:rPr>
                <w:rFonts w:ascii="Verdana" w:hAnsi="Verdana"/>
                <w:noProof/>
                <w:sz w:val="16"/>
                <w:szCs w:val="16"/>
              </w:rPr>
              <w:t>A</w:t>
            </w:r>
            <w:r w:rsidRPr="00C42FF3">
              <w:rPr>
                <w:rFonts w:ascii="Verdana" w:hAnsi="Verdana"/>
                <w:noProof/>
                <w:sz w:val="16"/>
                <w:szCs w:val="16"/>
              </w:rPr>
              <w:t>lgebra</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508EB" w:rsidRPr="002604AB" w:rsidRDefault="00E508EB" w:rsidP="007E20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 xml:space="preserve">Systems of </w:t>
            </w:r>
            <w:r>
              <w:rPr>
                <w:rFonts w:ascii="Verdana" w:hAnsi="Verdana"/>
                <w:noProof/>
                <w:sz w:val="16"/>
                <w:szCs w:val="16"/>
              </w:rPr>
              <w:t>L</w:t>
            </w:r>
            <w:r w:rsidRPr="00C42FF3">
              <w:rPr>
                <w:rFonts w:ascii="Verdana" w:hAnsi="Verdana"/>
                <w:noProof/>
                <w:sz w:val="16"/>
                <w:szCs w:val="16"/>
              </w:rPr>
              <w:t xml:space="preserve">inear </w:t>
            </w:r>
            <w:r>
              <w:rPr>
                <w:rFonts w:ascii="Verdana" w:hAnsi="Verdana"/>
                <w:noProof/>
                <w:sz w:val="16"/>
                <w:szCs w:val="16"/>
              </w:rPr>
              <w:t>E</w:t>
            </w:r>
            <w:r w:rsidRPr="00C42FF3">
              <w:rPr>
                <w:rFonts w:ascii="Verdana" w:hAnsi="Verdana"/>
                <w:noProof/>
                <w:sz w:val="16"/>
                <w:szCs w:val="16"/>
              </w:rPr>
              <w:t xml:space="preserve">quations and Gaussian </w:t>
            </w:r>
            <w:r>
              <w:rPr>
                <w:rFonts w:ascii="Verdana" w:hAnsi="Verdana"/>
                <w:noProof/>
                <w:sz w:val="16"/>
                <w:szCs w:val="16"/>
              </w:rPr>
              <w:t>E</w:t>
            </w:r>
            <w:r w:rsidRPr="00C42FF3">
              <w:rPr>
                <w:rFonts w:ascii="Verdana" w:hAnsi="Verdana"/>
                <w:noProof/>
                <w:sz w:val="16"/>
                <w:szCs w:val="16"/>
              </w:rPr>
              <w:t>limination</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 xml:space="preserve">Linear </w:t>
            </w:r>
            <w:r>
              <w:rPr>
                <w:rFonts w:ascii="Verdana" w:hAnsi="Verdana"/>
                <w:noProof/>
                <w:sz w:val="16"/>
                <w:szCs w:val="16"/>
              </w:rPr>
              <w:t>S</w:t>
            </w:r>
            <w:r w:rsidRPr="00C42FF3">
              <w:rPr>
                <w:rFonts w:ascii="Verdana" w:hAnsi="Verdana"/>
                <w:noProof/>
                <w:sz w:val="16"/>
                <w:szCs w:val="16"/>
              </w:rPr>
              <w:t>paces</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 xml:space="preserve">Orthogonal </w:t>
            </w:r>
            <w:r>
              <w:rPr>
                <w:rFonts w:ascii="Verdana" w:hAnsi="Verdana"/>
                <w:noProof/>
                <w:sz w:val="16"/>
                <w:szCs w:val="16"/>
              </w:rPr>
              <w:t>B</w:t>
            </w:r>
            <w:r w:rsidRPr="00C42FF3">
              <w:rPr>
                <w:rFonts w:ascii="Verdana" w:hAnsi="Verdana"/>
                <w:noProof/>
                <w:sz w:val="16"/>
                <w:szCs w:val="16"/>
              </w:rPr>
              <w:t xml:space="preserve">ases in </w:t>
            </w:r>
            <w:r>
              <w:rPr>
                <w:rFonts w:ascii="Verdana" w:hAnsi="Verdana"/>
                <w:noProof/>
                <w:sz w:val="16"/>
                <w:szCs w:val="16"/>
              </w:rPr>
              <w:t>F</w:t>
            </w:r>
            <w:r w:rsidRPr="00C42FF3">
              <w:rPr>
                <w:rFonts w:ascii="Verdana" w:hAnsi="Verdana"/>
                <w:noProof/>
                <w:sz w:val="16"/>
                <w:szCs w:val="16"/>
              </w:rPr>
              <w:t xml:space="preserve">inite- and </w:t>
            </w:r>
            <w:r>
              <w:rPr>
                <w:rFonts w:ascii="Verdana" w:hAnsi="Verdana"/>
                <w:noProof/>
                <w:sz w:val="16"/>
                <w:szCs w:val="16"/>
              </w:rPr>
              <w:t>I</w:t>
            </w:r>
            <w:r w:rsidRPr="00C42FF3">
              <w:rPr>
                <w:rFonts w:ascii="Verdana" w:hAnsi="Verdana"/>
                <w:noProof/>
                <w:sz w:val="16"/>
                <w:szCs w:val="16"/>
              </w:rPr>
              <w:t xml:space="preserve">nfinite-dimensional </w:t>
            </w:r>
            <w:r>
              <w:rPr>
                <w:rFonts w:ascii="Verdana" w:hAnsi="Verdana"/>
                <w:noProof/>
                <w:sz w:val="16"/>
                <w:szCs w:val="16"/>
              </w:rPr>
              <w:t>Spaces</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2FF3">
              <w:rPr>
                <w:rFonts w:ascii="Verdana" w:hAnsi="Verdana"/>
                <w:noProof/>
                <w:sz w:val="16"/>
                <w:szCs w:val="16"/>
              </w:rPr>
              <w:t xml:space="preserve">Fourier and Laplace </w:t>
            </w:r>
            <w:r>
              <w:rPr>
                <w:rFonts w:ascii="Verdana" w:hAnsi="Verdana"/>
                <w:noProof/>
                <w:sz w:val="16"/>
                <w:szCs w:val="16"/>
              </w:rPr>
              <w:t>T</w:t>
            </w:r>
            <w:r w:rsidRPr="00C42FF3">
              <w:rPr>
                <w:rFonts w:ascii="Verdana" w:hAnsi="Verdana"/>
                <w:noProof/>
                <w:sz w:val="16"/>
                <w:szCs w:val="16"/>
              </w:rPr>
              <w:t xml:space="preserve">ransforms and </w:t>
            </w:r>
            <w:r>
              <w:rPr>
                <w:rFonts w:ascii="Verdana" w:hAnsi="Verdana"/>
                <w:noProof/>
                <w:sz w:val="16"/>
                <w:szCs w:val="16"/>
              </w:rPr>
              <w:t>T</w:t>
            </w:r>
            <w:r w:rsidRPr="00C42FF3">
              <w:rPr>
                <w:rFonts w:ascii="Verdana" w:hAnsi="Verdana"/>
                <w:noProof/>
                <w:sz w:val="16"/>
                <w:szCs w:val="16"/>
              </w:rPr>
              <w:t xml:space="preserve">heir </w:t>
            </w:r>
            <w:r>
              <w:rPr>
                <w:rFonts w:ascii="Verdana" w:hAnsi="Verdana"/>
                <w:noProof/>
                <w:sz w:val="16"/>
                <w:szCs w:val="16"/>
              </w:rPr>
              <w:t>A</w:t>
            </w:r>
            <w:r w:rsidRPr="00C42FF3">
              <w:rPr>
                <w:rFonts w:ascii="Verdana" w:hAnsi="Verdana"/>
                <w:noProof/>
                <w:sz w:val="16"/>
                <w:szCs w:val="16"/>
              </w:rPr>
              <w:t>pplication to Solutions of Diferential Equations</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508EB" w:rsidRPr="002604AB" w:rsidRDefault="00E508EB" w:rsidP="007E20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517C">
              <w:rPr>
                <w:rFonts w:ascii="Verdana" w:hAnsi="Verdana"/>
                <w:noProof/>
                <w:sz w:val="16"/>
                <w:szCs w:val="16"/>
              </w:rPr>
              <w:t xml:space="preserve">Eigenvectors and </w:t>
            </w:r>
            <w:r>
              <w:rPr>
                <w:rFonts w:ascii="Verdana" w:hAnsi="Verdana"/>
                <w:noProof/>
                <w:sz w:val="16"/>
                <w:szCs w:val="16"/>
              </w:rPr>
              <w:t>E</w:t>
            </w:r>
            <w:r w:rsidRPr="00CE517C">
              <w:rPr>
                <w:rFonts w:ascii="Verdana" w:hAnsi="Verdana"/>
                <w:noProof/>
                <w:sz w:val="16"/>
                <w:szCs w:val="16"/>
              </w:rPr>
              <w:t>igenvalues</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517C">
              <w:rPr>
                <w:rFonts w:ascii="Verdana" w:hAnsi="Verdana"/>
                <w:noProof/>
                <w:sz w:val="16"/>
                <w:szCs w:val="16"/>
              </w:rPr>
              <w:t xml:space="preserve">Green’s </w:t>
            </w:r>
            <w:r>
              <w:rPr>
                <w:rFonts w:ascii="Verdana" w:hAnsi="Verdana"/>
                <w:noProof/>
                <w:sz w:val="16"/>
                <w:szCs w:val="16"/>
              </w:rPr>
              <w:t>F</w:t>
            </w:r>
            <w:r w:rsidRPr="00CE517C">
              <w:rPr>
                <w:rFonts w:ascii="Verdana" w:hAnsi="Verdana"/>
                <w:noProof/>
                <w:sz w:val="16"/>
                <w:szCs w:val="16"/>
              </w:rPr>
              <w:t xml:space="preserve">unctions and </w:t>
            </w:r>
            <w:r>
              <w:rPr>
                <w:rFonts w:ascii="Verdana" w:hAnsi="Verdana"/>
                <w:noProof/>
                <w:sz w:val="16"/>
                <w:szCs w:val="16"/>
              </w:rPr>
              <w:t>T</w:t>
            </w:r>
            <w:r w:rsidRPr="00CE517C">
              <w:rPr>
                <w:rFonts w:ascii="Verdana" w:hAnsi="Verdana"/>
                <w:noProof/>
                <w:sz w:val="16"/>
                <w:szCs w:val="16"/>
              </w:rPr>
              <w:t xml:space="preserve">heir </w:t>
            </w:r>
            <w:r>
              <w:rPr>
                <w:rFonts w:ascii="Verdana" w:hAnsi="Verdana"/>
                <w:noProof/>
                <w:sz w:val="16"/>
                <w:szCs w:val="16"/>
              </w:rPr>
              <w:t>A</w:t>
            </w:r>
            <w:r w:rsidRPr="00CE517C">
              <w:rPr>
                <w:rFonts w:ascii="Verdana" w:hAnsi="Verdana"/>
                <w:noProof/>
                <w:sz w:val="16"/>
                <w:szCs w:val="16"/>
              </w:rPr>
              <w:t xml:space="preserve">pplication to </w:t>
            </w:r>
            <w:r>
              <w:rPr>
                <w:rFonts w:ascii="Verdana" w:hAnsi="Verdana"/>
                <w:noProof/>
                <w:sz w:val="16"/>
                <w:szCs w:val="16"/>
              </w:rPr>
              <w:t>S</w:t>
            </w:r>
            <w:r w:rsidRPr="00CE517C">
              <w:rPr>
                <w:rFonts w:ascii="Verdana" w:hAnsi="Verdana"/>
                <w:noProof/>
                <w:sz w:val="16"/>
                <w:szCs w:val="16"/>
              </w:rPr>
              <w:t>olution of</w:t>
            </w:r>
            <w:r>
              <w:rPr>
                <w:rFonts w:ascii="Verdana" w:hAnsi="Verdana"/>
                <w:noProof/>
                <w:sz w:val="16"/>
                <w:szCs w:val="16"/>
              </w:rPr>
              <w:t xml:space="preserve"> </w:t>
            </w:r>
            <w:r w:rsidRPr="00CE517C">
              <w:rPr>
                <w:rFonts w:ascii="Verdana" w:hAnsi="Verdana"/>
                <w:noProof/>
                <w:sz w:val="16"/>
                <w:szCs w:val="16"/>
              </w:rPr>
              <w:t>Diferential Equations</w:t>
            </w:r>
            <w:r w:rsidRPr="00A83CA8">
              <w:rPr>
                <w:rFonts w:ascii="Verdana" w:hAnsi="Verdana"/>
                <w:sz w:val="16"/>
                <w:szCs w:val="16"/>
              </w:rPr>
              <w:fldChar w:fldCharType="end"/>
            </w:r>
          </w:p>
        </w:tc>
      </w:tr>
      <w:tr w:rsidR="00E508EB"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508EB" w:rsidRPr="002604AB" w:rsidRDefault="00E508EB"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w:t>
            </w:r>
            <w:r w:rsidRPr="00CE517C">
              <w:rPr>
                <w:rFonts w:ascii="Verdana" w:hAnsi="Verdana"/>
                <w:noProof/>
                <w:sz w:val="16"/>
                <w:szCs w:val="16"/>
              </w:rPr>
              <w:t xml:space="preserve">umerical </w:t>
            </w:r>
            <w:r>
              <w:rPr>
                <w:rFonts w:ascii="Verdana" w:hAnsi="Verdana"/>
                <w:noProof/>
                <w:sz w:val="16"/>
                <w:szCs w:val="16"/>
              </w:rPr>
              <w:t>M</w:t>
            </w:r>
            <w:r w:rsidRPr="00CE517C">
              <w:rPr>
                <w:rFonts w:ascii="Verdana" w:hAnsi="Verdana"/>
                <w:noProof/>
                <w:sz w:val="16"/>
                <w:szCs w:val="16"/>
              </w:rPr>
              <w:t>ethods</w:t>
            </w:r>
            <w:r>
              <w:rPr>
                <w:rFonts w:ascii="Verdana" w:hAnsi="Verdana"/>
                <w:noProof/>
                <w:sz w:val="16"/>
                <w:szCs w:val="16"/>
              </w:rPr>
              <w:t xml:space="preserve"> and</w:t>
            </w:r>
            <w:r w:rsidRPr="00CE517C">
              <w:rPr>
                <w:rFonts w:ascii="Verdana" w:hAnsi="Verdana"/>
                <w:noProof/>
                <w:sz w:val="16"/>
                <w:szCs w:val="16"/>
              </w:rPr>
              <w:t xml:space="preserve"> Numerical </w:t>
            </w:r>
            <w:r>
              <w:rPr>
                <w:rFonts w:ascii="Verdana" w:hAnsi="Verdana"/>
                <w:noProof/>
                <w:sz w:val="16"/>
                <w:szCs w:val="16"/>
              </w:rPr>
              <w:t>S</w:t>
            </w:r>
            <w:r w:rsidRPr="00CE517C">
              <w:rPr>
                <w:rFonts w:ascii="Verdana" w:hAnsi="Verdana"/>
                <w:noProof/>
                <w:sz w:val="16"/>
                <w:szCs w:val="16"/>
              </w:rPr>
              <w:t>olution of</w:t>
            </w:r>
            <w:r>
              <w:rPr>
                <w:rFonts w:ascii="Verdana" w:hAnsi="Verdana"/>
                <w:noProof/>
                <w:sz w:val="16"/>
                <w:szCs w:val="16"/>
              </w:rPr>
              <w:t xml:space="preserve"> </w:t>
            </w:r>
            <w:r w:rsidRPr="00CE517C">
              <w:rPr>
                <w:rFonts w:ascii="Verdana" w:hAnsi="Verdana"/>
                <w:noProof/>
                <w:sz w:val="16"/>
                <w:szCs w:val="16"/>
              </w:rPr>
              <w:t>Diferential Equations</w:t>
            </w:r>
            <w:r w:rsidRPr="00A83CA8">
              <w:rPr>
                <w:rFonts w:ascii="Verdana" w:hAnsi="Verdana"/>
                <w:sz w:val="16"/>
                <w:szCs w:val="16"/>
              </w:rPr>
              <w:fldChar w:fldCharType="end"/>
            </w:r>
          </w:p>
        </w:tc>
      </w:tr>
      <w:tr w:rsidR="00E508EB" w:rsidRPr="002604AB" w:rsidTr="007E20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508EB" w:rsidRPr="002604AB" w:rsidRDefault="00E508EB" w:rsidP="007E20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508EB" w:rsidRPr="002604AB" w:rsidRDefault="00E508EB" w:rsidP="007E20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508EB" w:rsidRPr="002604AB" w:rsidRDefault="00E508EB" w:rsidP="007E209F">
      <w:pPr>
        <w:rPr>
          <w:rFonts w:ascii="Verdana" w:hAnsi="Verdana"/>
          <w:sz w:val="16"/>
          <w:szCs w:val="16"/>
        </w:rPr>
      </w:pPr>
    </w:p>
    <w:p w:rsidR="00E508EB" w:rsidRPr="002604AB" w:rsidRDefault="00E508EB" w:rsidP="007E20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823"/>
        <w:gridCol w:w="850"/>
        <w:gridCol w:w="567"/>
        <w:gridCol w:w="709"/>
      </w:tblGrid>
      <w:tr w:rsidR="00E508EB" w:rsidRPr="002604AB" w:rsidTr="007E20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508EB" w:rsidRPr="001B710C" w:rsidRDefault="00E508EB" w:rsidP="007E209F">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508EB" w:rsidRDefault="00E508EB" w:rsidP="007E209F">
            <w:pPr>
              <w:jc w:val="center"/>
              <w:rPr>
                <w:rFonts w:ascii="Verdana" w:hAnsi="Verdana"/>
                <w:b/>
                <w:sz w:val="18"/>
                <w:szCs w:val="16"/>
              </w:rPr>
            </w:pPr>
            <w:r>
              <w:rPr>
                <w:rFonts w:ascii="Verdana" w:hAnsi="Verdana"/>
                <w:b/>
                <w:sz w:val="18"/>
                <w:szCs w:val="16"/>
              </w:rPr>
              <w:t>CONTRIBUTION LEVEL</w:t>
            </w:r>
          </w:p>
        </w:tc>
      </w:tr>
      <w:tr w:rsidR="00E508EB" w:rsidRPr="002604AB" w:rsidTr="00E508EB">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E508EB" w:rsidRPr="002604AB" w:rsidRDefault="00E508EB" w:rsidP="007E209F">
            <w:pPr>
              <w:rPr>
                <w:rFonts w:ascii="Verdana" w:hAnsi="Verdana"/>
                <w:b/>
                <w:sz w:val="18"/>
                <w:szCs w:val="16"/>
              </w:rPr>
            </w:pPr>
            <w:r w:rsidRPr="002604AB">
              <w:rPr>
                <w:rFonts w:ascii="Verdana" w:hAnsi="Verdana"/>
                <w:b/>
                <w:sz w:val="18"/>
                <w:szCs w:val="16"/>
              </w:rPr>
              <w:t>NO</w:t>
            </w:r>
          </w:p>
        </w:tc>
        <w:tc>
          <w:tcPr>
            <w:tcW w:w="6823" w:type="dxa"/>
            <w:tcBorders>
              <w:top w:val="single" w:sz="12" w:space="0" w:color="auto"/>
              <w:left w:val="single" w:sz="6" w:space="0" w:color="auto"/>
              <w:bottom w:val="single" w:sz="6" w:space="0" w:color="auto"/>
              <w:right w:val="single" w:sz="6" w:space="0" w:color="auto"/>
            </w:tcBorders>
            <w:vAlign w:val="center"/>
          </w:tcPr>
          <w:p w:rsidR="00E508EB" w:rsidRPr="002604AB" w:rsidRDefault="00E508EB" w:rsidP="007E20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508EB" w:rsidRDefault="00E508EB" w:rsidP="007E209F">
            <w:pPr>
              <w:jc w:val="center"/>
              <w:rPr>
                <w:rFonts w:ascii="Verdana" w:hAnsi="Verdana"/>
                <w:b/>
                <w:sz w:val="18"/>
                <w:szCs w:val="16"/>
              </w:rPr>
            </w:pPr>
            <w:r>
              <w:rPr>
                <w:rFonts w:ascii="Verdana" w:hAnsi="Verdana"/>
                <w:b/>
                <w:sz w:val="18"/>
                <w:szCs w:val="16"/>
              </w:rPr>
              <w:t>3</w:t>
            </w:r>
          </w:p>
          <w:p w:rsidR="00E508EB" w:rsidRPr="001B710C" w:rsidRDefault="00E508EB" w:rsidP="007E20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508EB" w:rsidRDefault="00E508EB" w:rsidP="007E209F">
            <w:pPr>
              <w:jc w:val="center"/>
              <w:rPr>
                <w:rFonts w:ascii="Verdana" w:hAnsi="Verdana"/>
                <w:b/>
                <w:sz w:val="18"/>
                <w:szCs w:val="16"/>
              </w:rPr>
            </w:pPr>
            <w:r>
              <w:rPr>
                <w:rFonts w:ascii="Verdana" w:hAnsi="Verdana"/>
                <w:b/>
                <w:sz w:val="18"/>
                <w:szCs w:val="16"/>
              </w:rPr>
              <w:t>2</w:t>
            </w:r>
          </w:p>
          <w:p w:rsidR="00E508EB" w:rsidRPr="001B710C" w:rsidRDefault="00E508EB" w:rsidP="007E20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508EB" w:rsidRDefault="00E508EB" w:rsidP="007E209F">
            <w:pPr>
              <w:jc w:val="center"/>
              <w:rPr>
                <w:rFonts w:ascii="Verdana" w:hAnsi="Verdana"/>
                <w:b/>
                <w:sz w:val="18"/>
                <w:szCs w:val="16"/>
              </w:rPr>
            </w:pPr>
            <w:r>
              <w:rPr>
                <w:rFonts w:ascii="Verdana" w:hAnsi="Verdana"/>
                <w:b/>
                <w:sz w:val="18"/>
                <w:szCs w:val="16"/>
              </w:rPr>
              <w:t>1</w:t>
            </w:r>
          </w:p>
          <w:p w:rsidR="00E508EB" w:rsidRPr="001B710C" w:rsidRDefault="00E508EB" w:rsidP="007E209F">
            <w:pPr>
              <w:jc w:val="center"/>
              <w:rPr>
                <w:rFonts w:ascii="Verdana" w:hAnsi="Verdana"/>
                <w:sz w:val="18"/>
                <w:szCs w:val="16"/>
              </w:rPr>
            </w:pPr>
            <w:r>
              <w:rPr>
                <w:rFonts w:ascii="Verdana" w:hAnsi="Verdana"/>
                <w:sz w:val="18"/>
                <w:szCs w:val="16"/>
              </w:rPr>
              <w:t>Low</w:t>
            </w:r>
          </w:p>
        </w:tc>
      </w:tr>
      <w:tr w:rsidR="00E508EB" w:rsidRPr="002604AB" w:rsidTr="00E508EB">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559"/>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E508EB" w:rsidRPr="002604AB" w:rsidTr="00E508EB">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E508EB" w:rsidRPr="001B710C" w:rsidRDefault="00E508EB"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tcBorders>
              <w:top w:val="single" w:sz="6" w:space="0" w:color="auto"/>
              <w:left w:val="single" w:sz="6" w:space="0" w:color="auto"/>
              <w:bottom w:val="single" w:sz="6" w:space="0" w:color="auto"/>
              <w:right w:val="single" w:sz="6" w:space="0" w:color="auto"/>
            </w:tcBorders>
          </w:tcPr>
          <w:p w:rsidR="00E508EB" w:rsidRPr="00D450DA" w:rsidRDefault="00E508EB" w:rsidP="007E209F">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508EB" w:rsidRPr="002604AB" w:rsidRDefault="00E508EB" w:rsidP="007E20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E508EB" w:rsidRPr="002604AB" w:rsidRDefault="00E508EB" w:rsidP="007E20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508EB" w:rsidRPr="002604AB" w:rsidTr="007E209F">
        <w:trPr>
          <w:trHeight w:val="432"/>
        </w:trPr>
        <w:tc>
          <w:tcPr>
            <w:tcW w:w="2429" w:type="dxa"/>
            <w:vAlign w:val="center"/>
          </w:tcPr>
          <w:p w:rsidR="00E508EB" w:rsidRPr="002604AB" w:rsidRDefault="00E508EB" w:rsidP="007E20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508EB" w:rsidRPr="002604AB" w:rsidRDefault="00E508EB"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Assist. Prof. </w:t>
            </w:r>
            <w:r>
              <w:rPr>
                <w:rFonts w:ascii="Verdana" w:hAnsi="Verdana"/>
                <w:noProof/>
                <w:sz w:val="18"/>
                <w:szCs w:val="16"/>
              </w:rPr>
              <w:t xml:space="preserve">Dr. Salim Erol </w:t>
            </w:r>
            <w:r>
              <w:rPr>
                <w:rFonts w:ascii="Verdana" w:hAnsi="Verdana"/>
                <w:sz w:val="18"/>
                <w:szCs w:val="16"/>
              </w:rPr>
              <w:fldChar w:fldCharType="end"/>
            </w:r>
          </w:p>
        </w:tc>
        <w:tc>
          <w:tcPr>
            <w:tcW w:w="822" w:type="dxa"/>
            <w:vAlign w:val="center"/>
          </w:tcPr>
          <w:p w:rsidR="00E508EB" w:rsidRPr="002604AB" w:rsidRDefault="00E508EB" w:rsidP="007E20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508EB" w:rsidRPr="002604AB" w:rsidRDefault="00E508EB"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06.04.2018</w:t>
            </w:r>
            <w:r>
              <w:rPr>
                <w:rFonts w:ascii="Verdana" w:hAnsi="Verdana"/>
                <w:sz w:val="18"/>
                <w:szCs w:val="16"/>
              </w:rPr>
              <w:fldChar w:fldCharType="end"/>
            </w:r>
          </w:p>
        </w:tc>
      </w:tr>
    </w:tbl>
    <w:p w:rsidR="00E508EB" w:rsidRPr="00E96083" w:rsidRDefault="00E508EB" w:rsidP="007E20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508EB" w:rsidRDefault="00E508EB" w:rsidP="007E209F">
      <w:pPr>
        <w:spacing w:line="360" w:lineRule="auto"/>
      </w:pPr>
    </w:p>
    <w:p w:rsidR="000B0AB8" w:rsidRPr="002604AB" w:rsidRDefault="00F657D2" w:rsidP="007E209F">
      <w:pPr>
        <w:tabs>
          <w:tab w:val="left" w:pos="6825"/>
        </w:tabs>
        <w:outlineLvl w:val="0"/>
        <w:rPr>
          <w:rFonts w:ascii="Verdana" w:hAnsi="Verdana"/>
          <w:b/>
          <w:sz w:val="16"/>
          <w:szCs w:val="16"/>
        </w:rPr>
      </w:pPr>
      <w:r>
        <w:rPr>
          <w:noProof/>
        </w:rPr>
        <w:pict>
          <v:shape id="_x0000_s1157" type="#_x0000_t202" style="position:absolute;margin-left:95.15pt;margin-top:-5.85pt;width:298.5pt;height:76.9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57">
              <w:txbxContent>
                <w:p w:rsidR="007E209F" w:rsidRDefault="007E209F" w:rsidP="007E209F">
                  <w:pPr>
                    <w:spacing w:after="120"/>
                    <w:jc w:val="center"/>
                    <w:rPr>
                      <w:rFonts w:ascii="Verdana" w:hAnsi="Verdana"/>
                      <w:b/>
                      <w:sz w:val="16"/>
                      <w:szCs w:val="20"/>
                    </w:rPr>
                  </w:pPr>
                  <w:r>
                    <w:rPr>
                      <w:rFonts w:ascii="Verdana" w:hAnsi="Verdana"/>
                      <w:b/>
                      <w:sz w:val="16"/>
                      <w:szCs w:val="20"/>
                    </w:rPr>
                    <w:t>T.R.</w:t>
                  </w:r>
                </w:p>
                <w:p w:rsidR="007E209F" w:rsidRDefault="007E209F" w:rsidP="007E209F">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7E209F">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7E20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B0AB8" w:rsidRPr="002604AB">
        <w:rPr>
          <w:rFonts w:ascii="Verdana" w:hAnsi="Verdana"/>
          <w:b/>
          <w:sz w:val="16"/>
          <w:szCs w:val="16"/>
        </w:rPr>
        <w:t xml:space="preserve">    </w:t>
      </w: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B0AB8" w:rsidRPr="002604AB" w:rsidTr="007E209F">
        <w:tc>
          <w:tcPr>
            <w:tcW w:w="1951" w:type="dxa"/>
            <w:vAlign w:val="center"/>
          </w:tcPr>
          <w:p w:rsidR="000B0AB8" w:rsidRPr="002604AB" w:rsidRDefault="000B0AB8" w:rsidP="007E20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0B0AB8" w:rsidRPr="002604AB" w:rsidRDefault="000B0AB8" w:rsidP="007E20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0B0AB8" w:rsidRPr="009B0EC0" w:rsidRDefault="000B0AB8" w:rsidP="007E20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0AB8" w:rsidRPr="002604AB" w:rsidTr="007E209F">
        <w:trPr>
          <w:trHeight w:val="338"/>
        </w:trPr>
        <w:tc>
          <w:tcPr>
            <w:tcW w:w="10173" w:type="dxa"/>
            <w:gridSpan w:val="4"/>
            <w:vAlign w:val="center"/>
          </w:tcPr>
          <w:p w:rsidR="000B0AB8" w:rsidRPr="002604AB" w:rsidRDefault="000B0AB8" w:rsidP="007E209F">
            <w:pPr>
              <w:jc w:val="center"/>
              <w:outlineLvl w:val="0"/>
              <w:rPr>
                <w:rFonts w:ascii="Verdana" w:hAnsi="Verdana"/>
                <w:sz w:val="16"/>
                <w:szCs w:val="16"/>
              </w:rPr>
            </w:pPr>
            <w:r>
              <w:rPr>
                <w:rFonts w:ascii="Verdana" w:hAnsi="Verdana"/>
                <w:b/>
                <w:sz w:val="18"/>
                <w:szCs w:val="16"/>
              </w:rPr>
              <w:t>COURSE</w:t>
            </w:r>
          </w:p>
        </w:tc>
      </w:tr>
      <w:tr w:rsidR="000B0AB8" w:rsidRPr="002604AB" w:rsidTr="007E209F">
        <w:tc>
          <w:tcPr>
            <w:tcW w:w="1668" w:type="dxa"/>
            <w:vAlign w:val="center"/>
          </w:tcPr>
          <w:p w:rsidR="000B0AB8" w:rsidRPr="002604AB" w:rsidRDefault="000B0AB8" w:rsidP="007E209F">
            <w:pPr>
              <w:outlineLvl w:val="0"/>
              <w:rPr>
                <w:rFonts w:ascii="Verdana" w:hAnsi="Verdana"/>
                <w:b/>
                <w:sz w:val="16"/>
                <w:szCs w:val="16"/>
              </w:rPr>
            </w:pPr>
            <w:r>
              <w:rPr>
                <w:rFonts w:ascii="Verdana" w:hAnsi="Verdana"/>
                <w:b/>
                <w:sz w:val="16"/>
                <w:szCs w:val="20"/>
              </w:rPr>
              <w:t>CODE</w:t>
            </w:r>
          </w:p>
        </w:tc>
        <w:tc>
          <w:tcPr>
            <w:tcW w:w="1984"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0AB8" w:rsidRPr="002604AB" w:rsidRDefault="000B0AB8" w:rsidP="007E209F">
            <w:pPr>
              <w:outlineLvl w:val="0"/>
              <w:rPr>
                <w:rFonts w:ascii="Verdana" w:hAnsi="Verdana"/>
                <w:b/>
                <w:sz w:val="16"/>
                <w:szCs w:val="16"/>
              </w:rPr>
            </w:pPr>
            <w:r>
              <w:rPr>
                <w:rFonts w:ascii="Verdana" w:hAnsi="Verdana"/>
                <w:b/>
                <w:sz w:val="16"/>
                <w:szCs w:val="20"/>
              </w:rPr>
              <w:t>TITLE</w:t>
            </w:r>
          </w:p>
        </w:tc>
        <w:tc>
          <w:tcPr>
            <w:tcW w:w="4962"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bookmarkStart w:id="71"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0752">
              <w:rPr>
                <w:rFonts w:ascii="Verdana" w:hAnsi="Verdana"/>
                <w:noProof/>
                <w:sz w:val="16"/>
                <w:szCs w:val="16"/>
              </w:rPr>
              <w:t>Advanced Technologies and Developments in Chemical Engineering</w:t>
            </w:r>
            <w:r>
              <w:rPr>
                <w:rFonts w:ascii="Verdana" w:hAnsi="Verdana"/>
                <w:sz w:val="16"/>
                <w:szCs w:val="16"/>
              </w:rPr>
              <w:fldChar w:fldCharType="end"/>
            </w:r>
            <w:bookmarkEnd w:id="71"/>
          </w:p>
        </w:tc>
      </w:tr>
    </w:tbl>
    <w:p w:rsidR="000B0AB8" w:rsidRPr="002604AB" w:rsidRDefault="000B0AB8" w:rsidP="007E20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0AB8" w:rsidRPr="002604AB" w:rsidTr="007E20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0AB8" w:rsidRPr="009B0EC0" w:rsidRDefault="000B0AB8" w:rsidP="007E20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LANGUAGE</w:t>
            </w:r>
          </w:p>
        </w:tc>
      </w:tr>
      <w:tr w:rsidR="000B0AB8" w:rsidRPr="002604AB" w:rsidTr="007E209F">
        <w:trPr>
          <w:trHeight w:val="382"/>
        </w:trPr>
        <w:tc>
          <w:tcPr>
            <w:tcW w:w="1079" w:type="dxa"/>
            <w:vMerge/>
            <w:tcBorders>
              <w:top w:val="single" w:sz="4" w:space="0" w:color="auto"/>
              <w:left w:val="single" w:sz="12" w:space="0" w:color="auto"/>
              <w:bottom w:val="single" w:sz="4" w:space="0" w:color="auto"/>
              <w:right w:val="single" w:sz="12" w:space="0" w:color="auto"/>
            </w:tcBorders>
          </w:tcPr>
          <w:p w:rsidR="000B0AB8" w:rsidRPr="002604AB" w:rsidRDefault="000B0AB8" w:rsidP="007E20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0AB8" w:rsidRPr="002604AB" w:rsidRDefault="000B0AB8" w:rsidP="007E20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0AB8" w:rsidRPr="002604AB" w:rsidRDefault="000B0AB8" w:rsidP="007E209F">
            <w:pPr>
              <w:jc w:val="center"/>
              <w:rPr>
                <w:rFonts w:ascii="Verdana" w:hAnsi="Verdana"/>
                <w:b/>
                <w:sz w:val="16"/>
                <w:szCs w:val="16"/>
              </w:rPr>
            </w:pPr>
          </w:p>
        </w:tc>
        <w:tc>
          <w:tcPr>
            <w:tcW w:w="709" w:type="dxa"/>
            <w:vMerge/>
            <w:tcBorders>
              <w:bottom w:val="single" w:sz="4" w:space="0" w:color="auto"/>
            </w:tcBorders>
            <w:vAlign w:val="center"/>
          </w:tcPr>
          <w:p w:rsidR="000B0AB8" w:rsidRPr="002604AB" w:rsidRDefault="000B0AB8" w:rsidP="007E20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0AB8" w:rsidRPr="002604AB" w:rsidRDefault="000B0AB8" w:rsidP="007E209F">
            <w:pPr>
              <w:jc w:val="center"/>
              <w:rPr>
                <w:rFonts w:ascii="Verdana" w:hAnsi="Verdana"/>
                <w:b/>
                <w:sz w:val="16"/>
                <w:szCs w:val="16"/>
              </w:rPr>
            </w:pPr>
          </w:p>
        </w:tc>
        <w:tc>
          <w:tcPr>
            <w:tcW w:w="1824" w:type="dxa"/>
            <w:vMerge/>
            <w:tcBorders>
              <w:bottom w:val="single" w:sz="4" w:space="0" w:color="auto"/>
            </w:tcBorders>
            <w:vAlign w:val="center"/>
          </w:tcPr>
          <w:p w:rsidR="000B0AB8" w:rsidRPr="002604AB" w:rsidRDefault="000B0AB8" w:rsidP="007E209F">
            <w:pPr>
              <w:jc w:val="center"/>
              <w:rPr>
                <w:rFonts w:ascii="Verdana" w:hAnsi="Verdana"/>
                <w:b/>
                <w:sz w:val="16"/>
                <w:szCs w:val="16"/>
              </w:rPr>
            </w:pPr>
          </w:p>
        </w:tc>
      </w:tr>
      <w:tr w:rsidR="000B0AB8" w:rsidRPr="002604AB" w:rsidTr="007E20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0AB8" w:rsidRPr="009B0EC0" w:rsidRDefault="000B0AB8" w:rsidP="007E20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0AB8" w:rsidRDefault="000B0AB8" w:rsidP="007E20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0AB8" w:rsidRDefault="000B0AB8" w:rsidP="007E20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0AB8" w:rsidRDefault="000B0AB8" w:rsidP="007E20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0AB8" w:rsidRPr="002604AB" w:rsidRDefault="000B0AB8" w:rsidP="007E20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0AB8" w:rsidRPr="002604AB" w:rsidRDefault="000B0AB8" w:rsidP="007E20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0B0AB8" w:rsidRPr="002604AB" w:rsidTr="007E20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CREDIT DISTRIBUTION</w:t>
            </w:r>
          </w:p>
        </w:tc>
      </w:tr>
      <w:tr w:rsidR="000B0AB8" w:rsidRPr="002604AB" w:rsidTr="007E20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0AB8" w:rsidRDefault="000B0AB8" w:rsidP="007E209F">
            <w:pPr>
              <w:jc w:val="center"/>
              <w:rPr>
                <w:rFonts w:ascii="Verdana" w:hAnsi="Verdana"/>
                <w:b/>
                <w:sz w:val="16"/>
                <w:szCs w:val="20"/>
              </w:rPr>
            </w:pPr>
            <w:r>
              <w:rPr>
                <w:rFonts w:ascii="Verdana" w:hAnsi="Verdana"/>
                <w:b/>
                <w:sz w:val="16"/>
                <w:szCs w:val="20"/>
              </w:rPr>
              <w:t>Knowledge in the discipline</w:t>
            </w:r>
          </w:p>
          <w:p w:rsidR="000B0AB8" w:rsidRPr="002604AB" w:rsidRDefault="000B0AB8" w:rsidP="007E20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0AB8" w:rsidRPr="002604AB" w:rsidTr="007E20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0AB8" w:rsidRPr="002604AB" w:rsidRDefault="000B0AB8" w:rsidP="007E20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0B0AB8" w:rsidRPr="002604AB" w:rsidTr="007E20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ASSESSMENT CRITERIA</w:t>
            </w:r>
          </w:p>
        </w:tc>
      </w:tr>
      <w:tr w:rsidR="000B0AB8" w:rsidRPr="002604AB" w:rsidTr="007E20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0AB8" w:rsidRDefault="000B0AB8" w:rsidP="007E209F">
            <w:pPr>
              <w:jc w:val="center"/>
              <w:rPr>
                <w:rFonts w:ascii="Verdana" w:hAnsi="Verdana"/>
                <w:b/>
                <w:sz w:val="16"/>
                <w:szCs w:val="16"/>
              </w:rPr>
            </w:pPr>
            <w:r>
              <w:rPr>
                <w:rFonts w:ascii="Verdana" w:hAnsi="Verdana"/>
                <w:b/>
                <w:sz w:val="16"/>
                <w:szCs w:val="16"/>
              </w:rPr>
              <w:t>Contribution</w:t>
            </w:r>
          </w:p>
          <w:p w:rsidR="000B0AB8" w:rsidRPr="002604AB" w:rsidRDefault="000B0AB8" w:rsidP="007E20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0AB8" w:rsidRPr="002604AB" w:rsidTr="007E209F">
        <w:trPr>
          <w:trHeight w:val="27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0AB8" w:rsidRPr="002604AB" w:rsidRDefault="000B0AB8" w:rsidP="007E20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B0AB8" w:rsidRPr="002604AB" w:rsidRDefault="000B0AB8" w:rsidP="007E209F">
            <w:pPr>
              <w:jc w:val="center"/>
              <w:rPr>
                <w:rFonts w:ascii="Verdana" w:hAnsi="Verdana"/>
                <w:sz w:val="16"/>
                <w:szCs w:val="16"/>
                <w:highlight w:val="yellow"/>
              </w:rPr>
            </w:pP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94"/>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Default="000B0AB8" w:rsidP="007E20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0AB8"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0AB8"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94"/>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bottom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0AB8" w:rsidRPr="00FA4020" w:rsidRDefault="000B0AB8" w:rsidP="007E20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0AB8"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D90">
              <w:rPr>
                <w:rFonts w:ascii="Verdana" w:hAnsi="Verdana"/>
                <w:noProof/>
                <w:sz w:val="16"/>
                <w:szCs w:val="16"/>
              </w:rPr>
              <w:t>Advanced technologies such as pharmaceutical industry, Nanotechnology, Plastic and rubber industry, Paper industry, Biotechnology, Aviation and automotive industry, Fuel cell</w:t>
            </w:r>
            <w:r>
              <w:rPr>
                <w:rFonts w:ascii="Verdana" w:hAnsi="Verdana"/>
                <w:noProof/>
                <w:sz w:val="16"/>
                <w:szCs w:val="16"/>
              </w:rPr>
              <w:t xml:space="preserve"> technology</w:t>
            </w:r>
            <w:r w:rsidRPr="00EC1D90">
              <w:rPr>
                <w:rFonts w:ascii="Verdana" w:hAnsi="Verdana"/>
                <w:noProof/>
                <w:sz w:val="16"/>
                <w:szCs w:val="16"/>
              </w:rPr>
              <w:t>, Polymer industry</w:t>
            </w:r>
            <w:r>
              <w:rPr>
                <w:rFonts w:ascii="Verdana" w:hAnsi="Verdana"/>
                <w:noProof/>
                <w:sz w:val="16"/>
                <w:szCs w:val="16"/>
              </w:rPr>
              <w:t xml:space="preserve">, </w:t>
            </w:r>
            <w:r w:rsidRPr="00EC1D90">
              <w:rPr>
                <w:rFonts w:ascii="Verdana" w:hAnsi="Verdana"/>
                <w:noProof/>
                <w:sz w:val="16"/>
                <w:szCs w:val="16"/>
              </w:rPr>
              <w:t>Food</w:t>
            </w:r>
            <w:r>
              <w:rPr>
                <w:rFonts w:ascii="Verdana" w:hAnsi="Verdana"/>
                <w:noProof/>
                <w:sz w:val="16"/>
                <w:szCs w:val="16"/>
              </w:rPr>
              <w:t xml:space="preserve"> and Dye/pigment/ink industry</w:t>
            </w:r>
            <w:r w:rsidRPr="00EC1D90">
              <w:rPr>
                <w:rFonts w:ascii="Verdana" w:hAnsi="Verdana"/>
                <w:noProof/>
                <w:sz w:val="16"/>
                <w:szCs w:val="16"/>
              </w:rPr>
              <w:t xml:space="preserve">. Latest developments within the scope of these technologies. </w:t>
            </w:r>
            <w:r>
              <w:rPr>
                <w:rFonts w:ascii="Verdana" w:hAnsi="Verdana"/>
                <w:noProof/>
                <w:sz w:val="16"/>
                <w:szCs w:val="16"/>
              </w:rPr>
              <w:t>H</w:t>
            </w:r>
            <w:r w:rsidRPr="00EC1D90">
              <w:rPr>
                <w:rFonts w:ascii="Verdana" w:hAnsi="Verdana"/>
                <w:noProof/>
                <w:sz w:val="16"/>
                <w:szCs w:val="16"/>
              </w:rPr>
              <w:t>omework presentations.</w:t>
            </w:r>
            <w:r w:rsidRPr="00A83CA8">
              <w:rPr>
                <w:rFonts w:ascii="Verdana" w:hAnsi="Verdana"/>
                <w:sz w:val="16"/>
                <w:szCs w:val="16"/>
              </w:rPr>
              <w:fldChar w:fldCharType="end"/>
            </w:r>
          </w:p>
        </w:tc>
      </w:tr>
      <w:tr w:rsidR="000B0AB8" w:rsidRPr="002604AB" w:rsidTr="007E20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746F">
              <w:rPr>
                <w:rFonts w:ascii="Verdana" w:hAnsi="Verdana"/>
                <w:noProof/>
                <w:sz w:val="16"/>
                <w:szCs w:val="16"/>
              </w:rPr>
              <w:t>To inform students about the advanced technologies that have an important place in chemical engineering and the latest developments related to these technologies.</w:t>
            </w:r>
            <w:r w:rsidRPr="00A83CA8">
              <w:rPr>
                <w:rFonts w:ascii="Verdana" w:hAnsi="Verdana"/>
                <w:sz w:val="16"/>
                <w:szCs w:val="16"/>
              </w:rPr>
              <w:fldChar w:fldCharType="end"/>
            </w:r>
          </w:p>
        </w:tc>
      </w:tr>
      <w:tr w:rsidR="000B0AB8"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103030" w:rsidRDefault="000B0AB8" w:rsidP="007E209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3030">
              <w:rPr>
                <w:rFonts w:ascii="Verdana" w:hAnsi="Verdana"/>
                <w:noProof/>
                <w:sz w:val="16"/>
                <w:szCs w:val="16"/>
              </w:rPr>
              <w:t>Analysis, synthesis and evaluation of information and developments related to advanced technologies.</w:t>
            </w:r>
          </w:p>
          <w:p w:rsidR="000B0AB8" w:rsidRPr="002604AB" w:rsidRDefault="000B0AB8" w:rsidP="007E209F">
            <w:pPr>
              <w:rPr>
                <w:rFonts w:ascii="Verdana" w:hAnsi="Verdana"/>
                <w:sz w:val="16"/>
                <w:szCs w:val="16"/>
              </w:rPr>
            </w:pPr>
            <w:r w:rsidRPr="00103030">
              <w:rPr>
                <w:rFonts w:ascii="Verdana" w:hAnsi="Verdana"/>
                <w:noProof/>
                <w:sz w:val="16"/>
                <w:szCs w:val="16"/>
              </w:rPr>
              <w:t>Development of research and communication skills.</w:t>
            </w:r>
            <w:r w:rsidRPr="00A83CA8">
              <w:rPr>
                <w:rFonts w:ascii="Verdana" w:hAnsi="Verdana"/>
                <w:sz w:val="16"/>
                <w:szCs w:val="16"/>
              </w:rPr>
              <w:fldChar w:fldCharType="end"/>
            </w:r>
          </w:p>
        </w:tc>
      </w:tr>
      <w:tr w:rsidR="000B0AB8"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8E2A14" w:rsidRDefault="000B0AB8" w:rsidP="007E20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2A14">
              <w:rPr>
                <w:rFonts w:ascii="Verdana" w:hAnsi="Verdana"/>
                <w:sz w:val="16"/>
                <w:szCs w:val="16"/>
              </w:rPr>
              <w:t>1. Understand current developments and advanced technologies related to chemical engineering.</w:t>
            </w:r>
          </w:p>
          <w:p w:rsidR="000B0AB8" w:rsidRPr="008E2A14" w:rsidRDefault="000B0AB8" w:rsidP="007E209F">
            <w:pPr>
              <w:tabs>
                <w:tab w:val="left" w:pos="7800"/>
              </w:tabs>
              <w:rPr>
                <w:rFonts w:ascii="Verdana" w:hAnsi="Verdana"/>
                <w:sz w:val="16"/>
                <w:szCs w:val="16"/>
              </w:rPr>
            </w:pPr>
            <w:r w:rsidRPr="008E2A14">
              <w:rPr>
                <w:rFonts w:ascii="Verdana" w:hAnsi="Verdana"/>
                <w:sz w:val="16"/>
                <w:szCs w:val="16"/>
              </w:rPr>
              <w:t>2. Ability to do research and apply by following up-to-date information about advanced technologies in chemical engineering.</w:t>
            </w:r>
          </w:p>
          <w:p w:rsidR="000B0AB8" w:rsidRPr="008E2A14" w:rsidRDefault="000B0AB8" w:rsidP="007E209F">
            <w:pPr>
              <w:tabs>
                <w:tab w:val="left" w:pos="7800"/>
              </w:tabs>
              <w:rPr>
                <w:rFonts w:ascii="Verdana" w:hAnsi="Verdana"/>
                <w:sz w:val="16"/>
                <w:szCs w:val="16"/>
              </w:rPr>
            </w:pPr>
            <w:r w:rsidRPr="008E2A14">
              <w:rPr>
                <w:rFonts w:ascii="Verdana" w:hAnsi="Verdana"/>
                <w:sz w:val="16"/>
                <w:szCs w:val="16"/>
              </w:rPr>
              <w:t>3. To evaluate the national and global impact of the latest technologies and the latest developments in the field.</w:t>
            </w:r>
          </w:p>
          <w:p w:rsidR="000B0AB8" w:rsidRPr="00E3546D" w:rsidRDefault="000B0AB8" w:rsidP="007E209F">
            <w:pPr>
              <w:tabs>
                <w:tab w:val="left" w:pos="7800"/>
              </w:tabs>
              <w:rPr>
                <w:rFonts w:ascii="Verdana" w:hAnsi="Verdana"/>
                <w:sz w:val="16"/>
                <w:szCs w:val="16"/>
              </w:rPr>
            </w:pPr>
            <w:r w:rsidRPr="008E2A14">
              <w:rPr>
                <w:rFonts w:ascii="Verdana" w:hAnsi="Verdana"/>
                <w:sz w:val="16"/>
                <w:szCs w:val="16"/>
              </w:rPr>
              <w:t>4. To gain communication skills by giving written and oral presentations.</w:t>
            </w:r>
            <w:r>
              <w:rPr>
                <w:rFonts w:ascii="Verdana" w:hAnsi="Verdana"/>
                <w:sz w:val="16"/>
                <w:szCs w:val="16"/>
              </w:rPr>
              <w:fldChar w:fldCharType="end"/>
            </w:r>
          </w:p>
        </w:tc>
      </w:tr>
      <w:tr w:rsidR="000B0AB8"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9701E0" w:rsidRDefault="000B0AB8" w:rsidP="007E209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701E0">
              <w:rPr>
                <w:rFonts w:ascii="Verdana" w:hAnsi="Verdana"/>
                <w:b w:val="0"/>
                <w:sz w:val="16"/>
                <w:szCs w:val="16"/>
              </w:rPr>
              <w:t>Chemical Engineering in the Pharmaceutical Industry:Drug Product Design, Development, and Modeling, Mary T. am Ende, David J. am Ende, John Wiley &amp; Sons, Second Edition, 2019.</w:t>
            </w:r>
          </w:p>
          <w:p w:rsidR="000B0AB8" w:rsidRPr="006849DA" w:rsidRDefault="000B0AB8" w:rsidP="007E209F">
            <w:pPr>
              <w:pStyle w:val="Balk4"/>
              <w:rPr>
                <w:rFonts w:ascii="Verdana" w:hAnsi="Verdana"/>
                <w:b w:val="0"/>
                <w:sz w:val="16"/>
                <w:szCs w:val="16"/>
              </w:rPr>
            </w:pPr>
            <w:r w:rsidRPr="009701E0">
              <w:rPr>
                <w:rFonts w:ascii="Verdana" w:hAnsi="Verdana"/>
                <w:b w:val="0"/>
                <w:sz w:val="16"/>
                <w:szCs w:val="16"/>
              </w:rPr>
              <w:t xml:space="preserve"> İnorganik Kimyasal Teknoloji, Biçer, A., Yalçın, H., G.Ü.V. İlke Yayınevi, Ankara, 2007</w:t>
            </w:r>
            <w:r>
              <w:rPr>
                <w:rFonts w:ascii="Verdana" w:hAnsi="Verdana"/>
                <w:b w:val="0"/>
                <w:sz w:val="16"/>
                <w:szCs w:val="16"/>
              </w:rPr>
              <w:t>.</w:t>
            </w:r>
            <w:r w:rsidRPr="006849DA">
              <w:rPr>
                <w:rFonts w:ascii="Verdana" w:hAnsi="Verdana"/>
                <w:b w:val="0"/>
                <w:sz w:val="16"/>
                <w:szCs w:val="16"/>
              </w:rPr>
              <w:fldChar w:fldCharType="end"/>
            </w:r>
          </w:p>
        </w:tc>
      </w:tr>
      <w:tr w:rsidR="000B0AB8"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Default="000B0AB8" w:rsidP="007E209F">
            <w:pPr>
              <w:rPr>
                <w:rFonts w:ascii="Verdana" w:hAnsi="Verdana"/>
                <w:bCs/>
                <w:sz w:val="16"/>
                <w:szCs w:val="16"/>
              </w:rPr>
            </w:pPr>
            <w:r w:rsidRPr="002604AB">
              <w:rPr>
                <w:rFonts w:ascii="Verdana" w:hAnsi="Verdana"/>
                <w:b/>
                <w:bCs/>
                <w:color w:val="000000"/>
                <w:sz w:val="16"/>
                <w:szCs w:val="16"/>
              </w:rPr>
              <w:t xml:space="preserve"> </w:t>
            </w:r>
            <w:r w:rsidRPr="006849DA">
              <w:rPr>
                <w:rFonts w:ascii="Verdana" w:hAnsi="Verdana"/>
                <w:b/>
                <w:sz w:val="16"/>
                <w:szCs w:val="16"/>
              </w:rPr>
              <w:fldChar w:fldCharType="begin">
                <w:ffData>
                  <w:name w:val="Metin4"/>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482748">
              <w:rPr>
                <w:rFonts w:ascii="Verdana" w:hAnsi="Verdana"/>
                <w:bCs/>
                <w:sz w:val="16"/>
                <w:szCs w:val="16"/>
              </w:rPr>
              <w:t>Perry’s Chemical Engineers’ Handbook, Don W. Gren,</w:t>
            </w:r>
            <w:r>
              <w:rPr>
                <w:rFonts w:ascii="Verdana" w:hAnsi="Verdana"/>
                <w:bCs/>
                <w:sz w:val="16"/>
                <w:szCs w:val="16"/>
              </w:rPr>
              <w:t xml:space="preserve"> </w:t>
            </w:r>
            <w:r w:rsidRPr="008F637C">
              <w:rPr>
                <w:rFonts w:ascii="Verdana" w:hAnsi="Verdana"/>
                <w:bCs/>
                <w:sz w:val="16"/>
                <w:szCs w:val="16"/>
              </w:rPr>
              <w:t>Marylee Z. Southard</w:t>
            </w:r>
          </w:p>
          <w:p w:rsidR="000B0AB8" w:rsidRDefault="000B0AB8" w:rsidP="007E209F">
            <w:pPr>
              <w:rPr>
                <w:rFonts w:ascii="Verdana" w:hAnsi="Verdana"/>
                <w:bCs/>
                <w:sz w:val="16"/>
                <w:szCs w:val="16"/>
              </w:rPr>
            </w:pPr>
            <w:r w:rsidRPr="008F637C">
              <w:rPr>
                <w:rFonts w:ascii="Verdana" w:hAnsi="Verdana"/>
                <w:bCs/>
                <w:sz w:val="16"/>
                <w:szCs w:val="16"/>
              </w:rPr>
              <w:t xml:space="preserve"> </w:t>
            </w:r>
            <w:r>
              <w:rPr>
                <w:rFonts w:ascii="Verdana" w:hAnsi="Verdana"/>
                <w:bCs/>
                <w:sz w:val="16"/>
                <w:szCs w:val="16"/>
              </w:rPr>
              <w:t>9</w:t>
            </w:r>
            <w:r w:rsidRPr="00482748">
              <w:rPr>
                <w:rFonts w:ascii="Verdana" w:hAnsi="Verdana"/>
                <w:bCs/>
                <w:sz w:val="16"/>
                <w:szCs w:val="16"/>
              </w:rPr>
              <w:t>th Edition</w:t>
            </w:r>
            <w:r w:rsidRPr="00B24E73">
              <w:rPr>
                <w:rFonts w:ascii="Verdana" w:hAnsi="Verdana"/>
                <w:bCs/>
                <w:sz w:val="16"/>
                <w:szCs w:val="16"/>
              </w:rPr>
              <w:t xml:space="preserve"> </w:t>
            </w:r>
            <w:r>
              <w:rPr>
                <w:rFonts w:ascii="Verdana" w:hAnsi="Verdana"/>
                <w:bCs/>
                <w:sz w:val="16"/>
                <w:szCs w:val="16"/>
              </w:rPr>
              <w:t>2018.</w:t>
            </w:r>
          </w:p>
          <w:p w:rsidR="000B0AB8" w:rsidRDefault="000B0AB8" w:rsidP="007E209F">
            <w:pPr>
              <w:rPr>
                <w:rFonts w:ascii="Verdana" w:hAnsi="Verdana"/>
                <w:bCs/>
                <w:sz w:val="16"/>
                <w:szCs w:val="16"/>
              </w:rPr>
            </w:pPr>
          </w:p>
          <w:p w:rsidR="000B0AB8" w:rsidRPr="006849DA" w:rsidRDefault="000B0AB8" w:rsidP="007E209F">
            <w:pPr>
              <w:rPr>
                <w:rFonts w:ascii="Verdana" w:hAnsi="Verdana"/>
                <w:b/>
                <w:color w:val="000000"/>
                <w:sz w:val="16"/>
                <w:szCs w:val="16"/>
              </w:rPr>
            </w:pPr>
            <w:r w:rsidRPr="006C26D7">
              <w:rPr>
                <w:rFonts w:ascii="Verdana" w:hAnsi="Verdana"/>
                <w:bCs/>
                <w:sz w:val="16"/>
                <w:szCs w:val="16"/>
              </w:rPr>
              <w:t>Periodicals on advanced technologies and applications</w:t>
            </w:r>
            <w:r w:rsidRPr="006849DA">
              <w:rPr>
                <w:rFonts w:ascii="Verdana" w:hAnsi="Verdana"/>
                <w:b/>
                <w:sz w:val="16"/>
                <w:szCs w:val="16"/>
              </w:rPr>
              <w:fldChar w:fldCharType="end"/>
            </w:r>
          </w:p>
        </w:tc>
      </w:tr>
    </w:tbl>
    <w:p w:rsidR="000B0AB8" w:rsidRPr="002604AB" w:rsidRDefault="000B0AB8" w:rsidP="007E209F">
      <w:pPr>
        <w:rPr>
          <w:rFonts w:ascii="Verdana" w:hAnsi="Verdana"/>
          <w:sz w:val="16"/>
          <w:szCs w:val="16"/>
        </w:rPr>
        <w:sectPr w:rsidR="000B0AB8" w:rsidRPr="002604AB" w:rsidSect="007E209F">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0AB8" w:rsidRPr="002604AB" w:rsidTr="007E20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rPr>
                <w:rFonts w:ascii="Verdana" w:hAnsi="Verdana"/>
                <w:b/>
                <w:sz w:val="20"/>
                <w:szCs w:val="16"/>
              </w:rPr>
            </w:pPr>
            <w:r>
              <w:rPr>
                <w:rFonts w:ascii="Verdana" w:hAnsi="Verdana"/>
                <w:b/>
                <w:sz w:val="20"/>
                <w:szCs w:val="16"/>
              </w:rPr>
              <w:t>TOPICS</w:t>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106B">
              <w:rPr>
                <w:rFonts w:ascii="Verdana" w:hAnsi="Verdana"/>
                <w:noProof/>
                <w:sz w:val="16"/>
                <w:szCs w:val="16"/>
              </w:rPr>
              <w:t>General information about the introduction of the course and evaluation of the course</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B82">
              <w:rPr>
                <w:rFonts w:ascii="Verdana" w:hAnsi="Verdana"/>
                <w:noProof/>
                <w:sz w:val="16"/>
                <w:szCs w:val="16"/>
              </w:rPr>
              <w:t>Pharmaceutical industry and recent advances in this field</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432E">
              <w:rPr>
                <w:rFonts w:ascii="Verdana" w:hAnsi="Verdana"/>
                <w:sz w:val="16"/>
                <w:szCs w:val="16"/>
              </w:rPr>
              <w:t>Pharmaceutical industry and recent advances in this field</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4A30">
              <w:rPr>
                <w:rFonts w:ascii="Verdana" w:hAnsi="Verdana"/>
                <w:noProof/>
                <w:sz w:val="16"/>
                <w:szCs w:val="16"/>
              </w:rPr>
              <w:t>Recent developments about nanotechnology and nanotechnological products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6CEE">
              <w:rPr>
                <w:rFonts w:ascii="Verdana" w:hAnsi="Verdana"/>
                <w:noProof/>
                <w:sz w:val="16"/>
                <w:szCs w:val="16"/>
              </w:rPr>
              <w:t>Recent developments in plastic and rubber industry products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0516">
              <w:rPr>
                <w:rFonts w:ascii="Verdana" w:hAnsi="Verdana"/>
                <w:noProof/>
                <w:sz w:val="16"/>
                <w:szCs w:val="16"/>
              </w:rPr>
              <w:t>Developments in pulp and paper industry</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C23">
              <w:rPr>
                <w:rFonts w:ascii="Verdana" w:hAnsi="Verdana"/>
                <w:noProof/>
                <w:sz w:val="16"/>
                <w:szCs w:val="16"/>
              </w:rPr>
              <w:t>Biotechnology and advances in this field</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50876">
              <w:rPr>
                <w:rFonts w:ascii="Verdana" w:hAnsi="Verdana"/>
                <w:noProof/>
                <w:sz w:val="16"/>
                <w:szCs w:val="16"/>
              </w:rPr>
              <w:t>Advances in the aviation and automotive industry</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0CC">
              <w:rPr>
                <w:rFonts w:ascii="Verdana" w:hAnsi="Verdana"/>
                <w:noProof/>
                <w:sz w:val="16"/>
                <w:szCs w:val="16"/>
              </w:rPr>
              <w:t>Fuel cell technology and latest developments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39B2">
              <w:rPr>
                <w:rFonts w:ascii="Verdana" w:hAnsi="Verdana"/>
                <w:noProof/>
                <w:sz w:val="16"/>
                <w:szCs w:val="16"/>
              </w:rPr>
              <w:t>Polymer industry and developments in the field</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450">
              <w:rPr>
                <w:rFonts w:ascii="Verdana" w:hAnsi="Verdana"/>
                <w:noProof/>
                <w:sz w:val="16"/>
                <w:szCs w:val="16"/>
              </w:rPr>
              <w:t>Food industry and recent developments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432E">
              <w:rPr>
                <w:rFonts w:ascii="Verdana" w:hAnsi="Verdana"/>
                <w:sz w:val="16"/>
                <w:szCs w:val="16"/>
              </w:rPr>
              <w:t>Technological developments in dye/ pigment / ink industry branches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5DDE">
              <w:rPr>
                <w:rFonts w:ascii="Verdana" w:hAnsi="Verdana"/>
                <w:noProof/>
                <w:sz w:val="16"/>
                <w:szCs w:val="16"/>
              </w:rPr>
              <w:t>Homework presentations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5DDE">
              <w:rPr>
                <w:rFonts w:ascii="Verdana" w:hAnsi="Verdana"/>
                <w:noProof/>
                <w:sz w:val="16"/>
                <w:szCs w:val="16"/>
              </w:rPr>
              <w:t>Homework presentations</w:t>
            </w:r>
            <w:r w:rsidRPr="00A83CA8">
              <w:rPr>
                <w:rFonts w:ascii="Verdana" w:hAnsi="Verdana"/>
                <w:sz w:val="16"/>
                <w:szCs w:val="16"/>
              </w:rPr>
              <w:fldChar w:fldCharType="end"/>
            </w:r>
          </w:p>
        </w:tc>
      </w:tr>
      <w:tr w:rsidR="000B0AB8" w:rsidRPr="002604AB" w:rsidTr="007E20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0AB8" w:rsidRPr="002604AB" w:rsidRDefault="000B0AB8" w:rsidP="007E20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0AB8" w:rsidRPr="002604AB" w:rsidRDefault="000B0AB8" w:rsidP="007E209F">
      <w:pPr>
        <w:rPr>
          <w:rFonts w:ascii="Verdana" w:hAnsi="Verdana"/>
          <w:sz w:val="16"/>
          <w:szCs w:val="16"/>
        </w:rPr>
      </w:pPr>
    </w:p>
    <w:p w:rsidR="000B0AB8" w:rsidRPr="002604AB" w:rsidRDefault="000B0AB8" w:rsidP="007E20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B0AB8" w:rsidRPr="002604AB" w:rsidTr="007E20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0AB8" w:rsidRPr="001B710C" w:rsidRDefault="000B0AB8" w:rsidP="007E209F">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CONTRIBUTION LEVEL</w:t>
            </w:r>
          </w:p>
        </w:tc>
      </w:tr>
      <w:tr w:rsidR="000B0AB8" w:rsidRPr="002604AB" w:rsidTr="007E209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B0AB8" w:rsidRPr="002604AB" w:rsidRDefault="000B0AB8" w:rsidP="007E209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B0AB8" w:rsidRPr="002604AB" w:rsidRDefault="000B0AB8" w:rsidP="007E20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3</w:t>
            </w:r>
          </w:p>
          <w:p w:rsidR="000B0AB8" w:rsidRPr="001B710C" w:rsidRDefault="000B0AB8" w:rsidP="007E20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2</w:t>
            </w:r>
          </w:p>
          <w:p w:rsidR="000B0AB8" w:rsidRPr="001B710C" w:rsidRDefault="000B0AB8" w:rsidP="007E20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1</w:t>
            </w:r>
          </w:p>
          <w:p w:rsidR="000B0AB8" w:rsidRPr="001B710C" w:rsidRDefault="000B0AB8" w:rsidP="007E209F">
            <w:pPr>
              <w:jc w:val="center"/>
              <w:rPr>
                <w:rFonts w:ascii="Verdana" w:hAnsi="Verdana"/>
                <w:sz w:val="18"/>
                <w:szCs w:val="16"/>
              </w:rPr>
            </w:pPr>
            <w:r>
              <w:rPr>
                <w:rFonts w:ascii="Verdana" w:hAnsi="Verdana"/>
                <w:sz w:val="18"/>
                <w:szCs w:val="16"/>
              </w:rPr>
              <w:t>Low</w:t>
            </w:r>
          </w:p>
        </w:tc>
      </w:tr>
      <w:tr w:rsidR="000B0AB8" w:rsidRPr="002604AB" w:rsidTr="007E209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559"/>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7E209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0B0AB8" w:rsidRPr="002604AB" w:rsidRDefault="000B0AB8" w:rsidP="007E20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B0AB8" w:rsidRPr="002604AB" w:rsidTr="007E209F">
        <w:trPr>
          <w:trHeight w:val="432"/>
        </w:trPr>
        <w:tc>
          <w:tcPr>
            <w:tcW w:w="2429" w:type="dxa"/>
            <w:vAlign w:val="center"/>
          </w:tcPr>
          <w:p w:rsidR="000B0AB8" w:rsidRPr="002604AB" w:rsidRDefault="000B0AB8" w:rsidP="007E20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Duygu KAVAK</w:t>
            </w:r>
            <w:r>
              <w:rPr>
                <w:rFonts w:ascii="Verdana" w:hAnsi="Verdana"/>
                <w:sz w:val="18"/>
                <w:szCs w:val="16"/>
              </w:rPr>
              <w:fldChar w:fldCharType="end"/>
            </w:r>
          </w:p>
        </w:tc>
        <w:tc>
          <w:tcPr>
            <w:tcW w:w="822" w:type="dxa"/>
            <w:vAlign w:val="center"/>
          </w:tcPr>
          <w:p w:rsidR="000B0AB8" w:rsidRPr="002604AB" w:rsidRDefault="000B0AB8" w:rsidP="007E20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15</w:t>
            </w:r>
            <w:r>
              <w:rPr>
                <w:rFonts w:ascii="Verdana" w:hAnsi="Verdana"/>
                <w:noProof/>
                <w:sz w:val="18"/>
                <w:szCs w:val="16"/>
              </w:rPr>
              <w:t>.05.2020</w:t>
            </w:r>
            <w:r>
              <w:rPr>
                <w:rFonts w:ascii="Verdana" w:hAnsi="Verdana"/>
                <w:sz w:val="18"/>
                <w:szCs w:val="16"/>
              </w:rPr>
              <w:fldChar w:fldCharType="end"/>
            </w:r>
          </w:p>
        </w:tc>
      </w:tr>
    </w:tbl>
    <w:p w:rsidR="000B0AB8" w:rsidRPr="00E96083" w:rsidRDefault="000B0AB8" w:rsidP="007E20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B0AB8" w:rsidRDefault="000B0AB8" w:rsidP="007E209F">
      <w:pPr>
        <w:spacing w:line="360" w:lineRule="auto"/>
      </w:pPr>
    </w:p>
    <w:p w:rsidR="000B0AB8" w:rsidRPr="002604AB" w:rsidRDefault="00F657D2" w:rsidP="007E209F">
      <w:pPr>
        <w:tabs>
          <w:tab w:val="left" w:pos="6825"/>
        </w:tabs>
        <w:outlineLvl w:val="0"/>
        <w:rPr>
          <w:rFonts w:ascii="Verdana" w:hAnsi="Verdana"/>
          <w:b/>
          <w:sz w:val="16"/>
          <w:szCs w:val="16"/>
        </w:rPr>
      </w:pPr>
      <w:r>
        <w:rPr>
          <w:noProof/>
        </w:rPr>
        <w:pict>
          <v:shape id="_x0000_s1160" type="#_x0000_t202" style="position:absolute;margin-left:95.15pt;margin-top:-5.85pt;width:298.5pt;height:76.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60">
              <w:txbxContent>
                <w:p w:rsidR="007E209F" w:rsidRDefault="007E209F" w:rsidP="007E209F">
                  <w:pPr>
                    <w:spacing w:after="120"/>
                    <w:jc w:val="center"/>
                    <w:rPr>
                      <w:rFonts w:ascii="Verdana" w:hAnsi="Verdana"/>
                      <w:b/>
                      <w:sz w:val="16"/>
                      <w:szCs w:val="20"/>
                    </w:rPr>
                  </w:pPr>
                  <w:r>
                    <w:rPr>
                      <w:rFonts w:ascii="Verdana" w:hAnsi="Verdana"/>
                      <w:b/>
                      <w:sz w:val="16"/>
                      <w:szCs w:val="20"/>
                    </w:rPr>
                    <w:t>T.R.</w:t>
                  </w:r>
                </w:p>
                <w:p w:rsidR="007E209F" w:rsidRDefault="007E209F" w:rsidP="007E209F">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7E209F">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7E20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B0AB8" w:rsidRPr="002604AB">
        <w:rPr>
          <w:rFonts w:ascii="Verdana" w:hAnsi="Verdana"/>
          <w:b/>
          <w:sz w:val="16"/>
          <w:szCs w:val="16"/>
        </w:rPr>
        <w:t xml:space="preserve">    </w:t>
      </w: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B0AB8" w:rsidRPr="002604AB" w:rsidTr="007E209F">
        <w:tc>
          <w:tcPr>
            <w:tcW w:w="1951" w:type="dxa"/>
            <w:vAlign w:val="center"/>
          </w:tcPr>
          <w:p w:rsidR="000B0AB8" w:rsidRPr="002604AB" w:rsidRDefault="000B0AB8" w:rsidP="007E20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0B0AB8" w:rsidRPr="002604AB" w:rsidRDefault="000B0AB8" w:rsidP="007E20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0B0AB8" w:rsidRPr="009B0EC0" w:rsidRDefault="000B0AB8" w:rsidP="007E20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0AB8" w:rsidRPr="002604AB" w:rsidTr="007E209F">
        <w:trPr>
          <w:trHeight w:val="338"/>
        </w:trPr>
        <w:tc>
          <w:tcPr>
            <w:tcW w:w="10173" w:type="dxa"/>
            <w:gridSpan w:val="4"/>
            <w:vAlign w:val="center"/>
          </w:tcPr>
          <w:p w:rsidR="000B0AB8" w:rsidRPr="002604AB" w:rsidRDefault="000B0AB8" w:rsidP="007E209F">
            <w:pPr>
              <w:jc w:val="center"/>
              <w:outlineLvl w:val="0"/>
              <w:rPr>
                <w:rFonts w:ascii="Verdana" w:hAnsi="Verdana"/>
                <w:sz w:val="16"/>
                <w:szCs w:val="16"/>
              </w:rPr>
            </w:pPr>
            <w:r>
              <w:rPr>
                <w:rFonts w:ascii="Verdana" w:hAnsi="Verdana"/>
                <w:b/>
                <w:sz w:val="18"/>
                <w:szCs w:val="16"/>
              </w:rPr>
              <w:t>COURSE</w:t>
            </w:r>
          </w:p>
        </w:tc>
      </w:tr>
      <w:tr w:rsidR="000B0AB8" w:rsidRPr="002604AB" w:rsidTr="007E209F">
        <w:tc>
          <w:tcPr>
            <w:tcW w:w="1668" w:type="dxa"/>
            <w:vAlign w:val="center"/>
          </w:tcPr>
          <w:p w:rsidR="000B0AB8" w:rsidRPr="002604AB" w:rsidRDefault="000B0AB8" w:rsidP="007E209F">
            <w:pPr>
              <w:outlineLvl w:val="0"/>
              <w:rPr>
                <w:rFonts w:ascii="Verdana" w:hAnsi="Verdana"/>
                <w:b/>
                <w:sz w:val="16"/>
                <w:szCs w:val="16"/>
              </w:rPr>
            </w:pPr>
            <w:r>
              <w:rPr>
                <w:rFonts w:ascii="Verdana" w:hAnsi="Verdana"/>
                <w:b/>
                <w:sz w:val="16"/>
                <w:szCs w:val="20"/>
              </w:rPr>
              <w:t>CODE</w:t>
            </w:r>
          </w:p>
        </w:tc>
        <w:tc>
          <w:tcPr>
            <w:tcW w:w="1984"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0B0AB8" w:rsidRPr="002604AB" w:rsidRDefault="000B0AB8" w:rsidP="007E209F">
            <w:pPr>
              <w:outlineLvl w:val="0"/>
              <w:rPr>
                <w:rFonts w:ascii="Verdana" w:hAnsi="Verdana"/>
                <w:b/>
                <w:sz w:val="16"/>
                <w:szCs w:val="16"/>
              </w:rPr>
            </w:pPr>
            <w:r>
              <w:rPr>
                <w:rFonts w:ascii="Verdana" w:hAnsi="Verdana"/>
                <w:b/>
                <w:sz w:val="16"/>
                <w:szCs w:val="20"/>
              </w:rPr>
              <w:t>TITLE</w:t>
            </w:r>
          </w:p>
        </w:tc>
        <w:tc>
          <w:tcPr>
            <w:tcW w:w="4962"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bookmarkStart w:id="72"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Fuel Cell Catalysis</w:t>
            </w:r>
            <w:r>
              <w:rPr>
                <w:rFonts w:ascii="Verdana" w:hAnsi="Verdana"/>
                <w:sz w:val="16"/>
                <w:szCs w:val="16"/>
              </w:rPr>
              <w:fldChar w:fldCharType="end"/>
            </w:r>
            <w:bookmarkEnd w:id="72"/>
          </w:p>
        </w:tc>
      </w:tr>
    </w:tbl>
    <w:p w:rsidR="000B0AB8" w:rsidRPr="002604AB" w:rsidRDefault="000B0AB8" w:rsidP="007E20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0AB8" w:rsidRPr="002604AB" w:rsidTr="007E20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0AB8" w:rsidRPr="009B0EC0" w:rsidRDefault="000B0AB8" w:rsidP="007E20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LANGUAGE</w:t>
            </w:r>
          </w:p>
        </w:tc>
      </w:tr>
      <w:tr w:rsidR="000B0AB8" w:rsidRPr="002604AB" w:rsidTr="007E209F">
        <w:trPr>
          <w:trHeight w:val="382"/>
        </w:trPr>
        <w:tc>
          <w:tcPr>
            <w:tcW w:w="1079" w:type="dxa"/>
            <w:vMerge/>
            <w:tcBorders>
              <w:top w:val="single" w:sz="4" w:space="0" w:color="auto"/>
              <w:left w:val="single" w:sz="12" w:space="0" w:color="auto"/>
              <w:bottom w:val="single" w:sz="4" w:space="0" w:color="auto"/>
              <w:right w:val="single" w:sz="12" w:space="0" w:color="auto"/>
            </w:tcBorders>
          </w:tcPr>
          <w:p w:rsidR="000B0AB8" w:rsidRPr="002604AB" w:rsidRDefault="000B0AB8" w:rsidP="007E20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0AB8" w:rsidRPr="002604AB" w:rsidRDefault="000B0AB8" w:rsidP="007E20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0AB8" w:rsidRPr="002604AB" w:rsidRDefault="000B0AB8" w:rsidP="007E209F">
            <w:pPr>
              <w:jc w:val="center"/>
              <w:rPr>
                <w:rFonts w:ascii="Verdana" w:hAnsi="Verdana"/>
                <w:b/>
                <w:sz w:val="16"/>
                <w:szCs w:val="16"/>
              </w:rPr>
            </w:pPr>
          </w:p>
        </w:tc>
        <w:tc>
          <w:tcPr>
            <w:tcW w:w="709" w:type="dxa"/>
            <w:vMerge/>
            <w:tcBorders>
              <w:bottom w:val="single" w:sz="4" w:space="0" w:color="auto"/>
            </w:tcBorders>
            <w:vAlign w:val="center"/>
          </w:tcPr>
          <w:p w:rsidR="000B0AB8" w:rsidRPr="002604AB" w:rsidRDefault="000B0AB8" w:rsidP="007E20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0AB8" w:rsidRPr="002604AB" w:rsidRDefault="000B0AB8" w:rsidP="007E209F">
            <w:pPr>
              <w:jc w:val="center"/>
              <w:rPr>
                <w:rFonts w:ascii="Verdana" w:hAnsi="Verdana"/>
                <w:b/>
                <w:sz w:val="16"/>
                <w:szCs w:val="16"/>
              </w:rPr>
            </w:pPr>
          </w:p>
        </w:tc>
        <w:tc>
          <w:tcPr>
            <w:tcW w:w="1824" w:type="dxa"/>
            <w:vMerge/>
            <w:tcBorders>
              <w:bottom w:val="single" w:sz="4" w:space="0" w:color="auto"/>
            </w:tcBorders>
            <w:vAlign w:val="center"/>
          </w:tcPr>
          <w:p w:rsidR="000B0AB8" w:rsidRPr="002604AB" w:rsidRDefault="000B0AB8" w:rsidP="007E209F">
            <w:pPr>
              <w:jc w:val="center"/>
              <w:rPr>
                <w:rFonts w:ascii="Verdana" w:hAnsi="Verdana"/>
                <w:b/>
                <w:sz w:val="16"/>
                <w:szCs w:val="16"/>
              </w:rPr>
            </w:pPr>
          </w:p>
        </w:tc>
      </w:tr>
      <w:tr w:rsidR="000B0AB8" w:rsidRPr="002604AB" w:rsidTr="007E20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0AB8" w:rsidRPr="009B0EC0" w:rsidRDefault="000B0AB8" w:rsidP="007E20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0AB8" w:rsidRDefault="000B0AB8" w:rsidP="007E20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0AB8" w:rsidRDefault="000B0AB8" w:rsidP="007E20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0AB8" w:rsidRDefault="000B0AB8" w:rsidP="007E20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0AB8" w:rsidRPr="002604AB" w:rsidRDefault="000B0AB8" w:rsidP="007E20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0AB8" w:rsidRPr="002604AB" w:rsidRDefault="000B0AB8" w:rsidP="007E20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0AB8" w:rsidRPr="002604AB" w:rsidTr="007E20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CREDIT DISTRIBUTION</w:t>
            </w:r>
          </w:p>
        </w:tc>
      </w:tr>
      <w:tr w:rsidR="000B0AB8" w:rsidRPr="002604AB" w:rsidTr="007E20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0AB8" w:rsidRDefault="000B0AB8" w:rsidP="007E209F">
            <w:pPr>
              <w:jc w:val="center"/>
              <w:rPr>
                <w:rFonts w:ascii="Verdana" w:hAnsi="Verdana"/>
                <w:b/>
                <w:sz w:val="16"/>
                <w:szCs w:val="20"/>
              </w:rPr>
            </w:pPr>
            <w:r>
              <w:rPr>
                <w:rFonts w:ascii="Verdana" w:hAnsi="Verdana"/>
                <w:b/>
                <w:sz w:val="16"/>
                <w:szCs w:val="20"/>
              </w:rPr>
              <w:t>Knowledge in the discipline</w:t>
            </w:r>
          </w:p>
          <w:p w:rsidR="000B0AB8" w:rsidRPr="002604AB" w:rsidRDefault="000B0AB8" w:rsidP="007E20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0AB8" w:rsidRPr="002604AB" w:rsidTr="007E20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0AB8" w:rsidRPr="002604AB" w:rsidRDefault="000B0AB8" w:rsidP="007E20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0B0AB8" w:rsidRPr="002604AB" w:rsidTr="007E20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ASSESSMENT CRITERIA</w:t>
            </w:r>
          </w:p>
        </w:tc>
      </w:tr>
      <w:tr w:rsidR="000B0AB8" w:rsidRPr="002604AB" w:rsidTr="007E20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0AB8" w:rsidRDefault="000B0AB8" w:rsidP="007E209F">
            <w:pPr>
              <w:jc w:val="center"/>
              <w:rPr>
                <w:rFonts w:ascii="Verdana" w:hAnsi="Verdana"/>
                <w:b/>
                <w:sz w:val="16"/>
                <w:szCs w:val="16"/>
              </w:rPr>
            </w:pPr>
            <w:r>
              <w:rPr>
                <w:rFonts w:ascii="Verdana" w:hAnsi="Verdana"/>
                <w:b/>
                <w:sz w:val="16"/>
                <w:szCs w:val="16"/>
              </w:rPr>
              <w:t>Contribution</w:t>
            </w:r>
          </w:p>
          <w:p w:rsidR="000B0AB8" w:rsidRPr="002604AB" w:rsidRDefault="000B0AB8" w:rsidP="007E20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0AB8" w:rsidRPr="002604AB" w:rsidTr="007E209F">
        <w:trPr>
          <w:trHeight w:val="27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0AB8" w:rsidRPr="002604AB" w:rsidRDefault="000B0AB8" w:rsidP="007E20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B0AB8" w:rsidRPr="002604AB" w:rsidRDefault="000B0AB8" w:rsidP="007E209F">
            <w:pPr>
              <w:jc w:val="center"/>
              <w:rPr>
                <w:rFonts w:ascii="Verdana" w:hAnsi="Verdana"/>
                <w:sz w:val="16"/>
                <w:szCs w:val="16"/>
                <w:highlight w:val="yellow"/>
              </w:rPr>
            </w:pP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94"/>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Default="000B0AB8" w:rsidP="007E20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0AB8"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0AB8"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94"/>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bottom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0AB8" w:rsidRPr="00FA4020" w:rsidRDefault="000B0AB8" w:rsidP="007E20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B0AB8"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No </w:t>
            </w:r>
            <w:r w:rsidRPr="00A83CA8">
              <w:rPr>
                <w:rFonts w:ascii="Verdana" w:hAnsi="Verdana"/>
                <w:sz w:val="16"/>
                <w:szCs w:val="16"/>
              </w:rPr>
              <w:fldChar w:fldCharType="end"/>
            </w:r>
          </w:p>
        </w:tc>
      </w:tr>
      <w:tr w:rsidR="000B0AB8"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The course will focus on the historical development, basic concepts, classification, synthesis and characterization of catalysts of fuel cells. Electrochemistry and thermodynamics of fuel cells will be examined. In fuel cell catalysts, hydrogen fuel cell catalysts, direct fed fuel cell catalysts and biofuel cells will be studied. In the synthesis of fuel cell catalysts, precipitation method, impregnation method, electrochemical method, vapor phase methods, liquid phase method, spray methods will be emphasized. In the characterization of fuel cell catalysts, X-ray Diffractometry, X-ray Photoelectron Spectroscopy, Electron Microscopy, Raman Spectroscopy and density functional theory and surface calculations will be examined.</w:t>
            </w:r>
            <w:r w:rsidRPr="00A83CA8">
              <w:rPr>
                <w:rFonts w:ascii="Verdana" w:hAnsi="Verdana"/>
                <w:sz w:val="16"/>
                <w:szCs w:val="16"/>
              </w:rPr>
              <w:fldChar w:fldCharType="end"/>
            </w:r>
          </w:p>
        </w:tc>
      </w:tr>
      <w:tr w:rsidR="000B0AB8" w:rsidRPr="002604AB" w:rsidTr="007E20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To provide students with knowledge and research about environmentally friendly fuel cells that can meet the energy deficit in Turkey. In addition, to gain competence in the characterization processes of these fuel cell catalysts.</w:t>
            </w:r>
            <w:r w:rsidRPr="00A83CA8">
              <w:rPr>
                <w:rFonts w:ascii="Verdana" w:hAnsi="Verdana"/>
                <w:sz w:val="16"/>
                <w:szCs w:val="16"/>
              </w:rPr>
              <w:fldChar w:fldCharType="end"/>
            </w:r>
          </w:p>
        </w:tc>
      </w:tr>
      <w:tr w:rsidR="000B0AB8"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This course provides detailed information about the working principles of fuel cells, which is one of the alternative energy generators and the preparation and characterization of nanomaterials used in these systems, that have an important place in Chemical Engineering education</w:t>
            </w:r>
            <w:r w:rsidRPr="00A83CA8">
              <w:rPr>
                <w:rFonts w:ascii="Verdana" w:hAnsi="Verdana"/>
                <w:sz w:val="16"/>
                <w:szCs w:val="16"/>
              </w:rPr>
              <w:fldChar w:fldCharType="end"/>
            </w:r>
          </w:p>
        </w:tc>
      </w:tr>
      <w:tr w:rsidR="000B0AB8"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851CA7" w:rsidRDefault="000B0AB8" w:rsidP="007E20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1CA7">
              <w:rPr>
                <w:rFonts w:ascii="Verdana" w:hAnsi="Verdana"/>
                <w:sz w:val="16"/>
                <w:szCs w:val="16"/>
              </w:rPr>
              <w:t>To be informed about the basic concepts and historical development of the fuel cell. Electrochemistry and thermodynamics performance analysis of fuel cells.Fuel cell operating analysis of hydrogen fuel cell and direct fed fuel cell catalysts. learn the synthesis methods used in fuel cell catalysts.</w:t>
            </w:r>
          </w:p>
          <w:p w:rsidR="000B0AB8" w:rsidRPr="00E3546D" w:rsidRDefault="000B0AB8" w:rsidP="007E209F">
            <w:pPr>
              <w:tabs>
                <w:tab w:val="left" w:pos="7800"/>
              </w:tabs>
              <w:rPr>
                <w:rFonts w:ascii="Verdana" w:hAnsi="Verdana"/>
                <w:sz w:val="16"/>
                <w:szCs w:val="16"/>
              </w:rPr>
            </w:pPr>
            <w:r w:rsidRPr="00851CA7">
              <w:rPr>
                <w:rFonts w:ascii="Verdana" w:hAnsi="Verdana"/>
                <w:sz w:val="16"/>
                <w:szCs w:val="16"/>
              </w:rPr>
              <w:t>To be informed about the characterization of fuel cell catalysts.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B0AB8"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6849DA" w:rsidRDefault="000B0AB8" w:rsidP="007E20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1CA7">
              <w:rPr>
                <w:rFonts w:ascii="Verdana" w:hAnsi="Verdana"/>
                <w:b w:val="0"/>
                <w:noProof/>
                <w:sz w:val="16"/>
                <w:szCs w:val="16"/>
              </w:rPr>
              <w:t>Yakıt Pili Katalizörleri Kitabı, Gece yayın evi, 2019, Editör: Doç. Dr. Hilal DEMİR KIVRAK</w:t>
            </w:r>
            <w:r w:rsidRPr="006849DA">
              <w:rPr>
                <w:rFonts w:ascii="Verdana" w:hAnsi="Verdana"/>
                <w:b w:val="0"/>
                <w:sz w:val="16"/>
                <w:szCs w:val="16"/>
              </w:rPr>
              <w:fldChar w:fldCharType="end"/>
            </w:r>
          </w:p>
        </w:tc>
      </w:tr>
      <w:tr w:rsidR="000B0AB8"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6849DA" w:rsidRDefault="000B0AB8" w:rsidP="007E20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1CA7">
              <w:rPr>
                <w:rFonts w:ascii="Verdana" w:hAnsi="Verdana"/>
                <w:b w:val="0"/>
                <w:noProof/>
                <w:sz w:val="16"/>
                <w:szCs w:val="16"/>
              </w:rPr>
              <w:t>Direct Liquid Fuel Cells, 1st Edition, Fundamentals, Advances and Future, Editors: Ramiz Akay Ayse Bayrakceken Yurtcan</w:t>
            </w:r>
            <w:r w:rsidRPr="006849DA">
              <w:rPr>
                <w:rFonts w:ascii="Verdana" w:hAnsi="Verdana"/>
                <w:b w:val="0"/>
                <w:sz w:val="16"/>
                <w:szCs w:val="16"/>
              </w:rPr>
              <w:fldChar w:fldCharType="end"/>
            </w:r>
          </w:p>
        </w:tc>
      </w:tr>
    </w:tbl>
    <w:p w:rsidR="000B0AB8" w:rsidRPr="002604AB" w:rsidRDefault="000B0AB8" w:rsidP="007E209F">
      <w:pPr>
        <w:rPr>
          <w:rFonts w:ascii="Verdana" w:hAnsi="Verdana"/>
          <w:sz w:val="16"/>
          <w:szCs w:val="16"/>
        </w:rPr>
        <w:sectPr w:rsidR="000B0AB8" w:rsidRPr="002604AB" w:rsidSect="007E209F">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0AB8" w:rsidRPr="002604AB" w:rsidTr="007E20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rPr>
                <w:rFonts w:ascii="Verdana" w:hAnsi="Verdana"/>
                <w:b/>
                <w:sz w:val="20"/>
                <w:szCs w:val="16"/>
              </w:rPr>
            </w:pPr>
            <w:r>
              <w:rPr>
                <w:rFonts w:ascii="Verdana" w:hAnsi="Verdana"/>
                <w:b/>
                <w:sz w:val="20"/>
                <w:szCs w:val="16"/>
              </w:rPr>
              <w:t>TOPICS</w:t>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 Basic concepts, historical development and classification of fuel cells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Electrochemistry of Fuel Cells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 Thermodynamics of Fuel Cells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 Hydrogen fuel cell catalysts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Direct Fuel cell catalysts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Biofuel cell catalysts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Microbial fuel cells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Introduction to the synthesis of Fuel Cell Catalysts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 Synthesis methods of fuel cell catalysts</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Characterization of Fuel Cell Catalysts: X-ray Diffractometry</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Characterization of Fuel Cell Catalysts: X-ray Photoelectron Spectroscopy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Characterization of Fuel Cell Catalysts: Transmission Electron Microscopy, Scanning Electron Microscopy, Atomic force microscopy, Raman Spectroscopy</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Characterization of Fuel Cell Catalysts: MicroRaman Spectroscopy and Chemsisorption and active site identification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CA7">
              <w:rPr>
                <w:rFonts w:ascii="Verdana" w:hAnsi="Verdana"/>
                <w:noProof/>
                <w:sz w:val="16"/>
                <w:szCs w:val="16"/>
              </w:rPr>
              <w:t xml:space="preserve"> Surface Quantum chemical calculations and surface calculations with density functional theory</w:t>
            </w:r>
            <w:r w:rsidRPr="00A83CA8">
              <w:rPr>
                <w:rFonts w:ascii="Verdana" w:hAnsi="Verdana"/>
                <w:sz w:val="16"/>
                <w:szCs w:val="16"/>
              </w:rPr>
              <w:fldChar w:fldCharType="end"/>
            </w:r>
          </w:p>
        </w:tc>
      </w:tr>
      <w:tr w:rsidR="000B0AB8" w:rsidRPr="002604AB" w:rsidTr="007E20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0AB8" w:rsidRPr="002604AB" w:rsidRDefault="000B0AB8" w:rsidP="007E20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0AB8" w:rsidRPr="002604AB" w:rsidRDefault="000B0AB8" w:rsidP="007E209F">
      <w:pPr>
        <w:rPr>
          <w:rFonts w:ascii="Verdana" w:hAnsi="Verdana"/>
          <w:sz w:val="16"/>
          <w:szCs w:val="16"/>
        </w:rPr>
      </w:pPr>
    </w:p>
    <w:p w:rsidR="000B0AB8" w:rsidRPr="002604AB" w:rsidRDefault="000B0AB8" w:rsidP="007E20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823"/>
        <w:gridCol w:w="850"/>
        <w:gridCol w:w="567"/>
        <w:gridCol w:w="709"/>
      </w:tblGrid>
      <w:tr w:rsidR="000B0AB8" w:rsidRPr="002604AB" w:rsidTr="007E20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0AB8" w:rsidRPr="001B710C" w:rsidRDefault="000B0AB8" w:rsidP="007E209F">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CONTRIBUTION LEVEL</w:t>
            </w:r>
          </w:p>
        </w:tc>
      </w:tr>
      <w:tr w:rsidR="000B0AB8" w:rsidRPr="002604AB" w:rsidTr="000B0AB8">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0B0AB8" w:rsidRPr="002604AB" w:rsidRDefault="000B0AB8" w:rsidP="007E209F">
            <w:pPr>
              <w:rPr>
                <w:rFonts w:ascii="Verdana" w:hAnsi="Verdana"/>
                <w:b/>
                <w:sz w:val="18"/>
                <w:szCs w:val="16"/>
              </w:rPr>
            </w:pPr>
            <w:r w:rsidRPr="002604AB">
              <w:rPr>
                <w:rFonts w:ascii="Verdana" w:hAnsi="Verdana"/>
                <w:b/>
                <w:sz w:val="18"/>
                <w:szCs w:val="16"/>
              </w:rPr>
              <w:t>NO</w:t>
            </w:r>
          </w:p>
        </w:tc>
        <w:tc>
          <w:tcPr>
            <w:tcW w:w="6823" w:type="dxa"/>
            <w:tcBorders>
              <w:top w:val="single" w:sz="12" w:space="0" w:color="auto"/>
              <w:left w:val="single" w:sz="6" w:space="0" w:color="auto"/>
              <w:bottom w:val="single" w:sz="6" w:space="0" w:color="auto"/>
              <w:right w:val="single" w:sz="6" w:space="0" w:color="auto"/>
            </w:tcBorders>
            <w:vAlign w:val="center"/>
          </w:tcPr>
          <w:p w:rsidR="000B0AB8" w:rsidRPr="002604AB" w:rsidRDefault="000B0AB8" w:rsidP="007E20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3</w:t>
            </w:r>
          </w:p>
          <w:p w:rsidR="000B0AB8" w:rsidRPr="001B710C" w:rsidRDefault="000B0AB8" w:rsidP="007E20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2</w:t>
            </w:r>
          </w:p>
          <w:p w:rsidR="000B0AB8" w:rsidRPr="001B710C" w:rsidRDefault="000B0AB8" w:rsidP="007E20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1</w:t>
            </w:r>
          </w:p>
          <w:p w:rsidR="000B0AB8" w:rsidRPr="001B710C" w:rsidRDefault="000B0AB8" w:rsidP="007E209F">
            <w:pPr>
              <w:jc w:val="center"/>
              <w:rPr>
                <w:rFonts w:ascii="Verdana" w:hAnsi="Verdana"/>
                <w:sz w:val="18"/>
                <w:szCs w:val="16"/>
              </w:rPr>
            </w:pPr>
            <w:r>
              <w:rPr>
                <w:rFonts w:ascii="Verdana" w:hAnsi="Verdana"/>
                <w:sz w:val="18"/>
                <w:szCs w:val="16"/>
              </w:rPr>
              <w:t>Low</w:t>
            </w:r>
          </w:p>
        </w:tc>
      </w:tr>
      <w:tr w:rsidR="000B0AB8" w:rsidRPr="002604AB" w:rsidTr="000B0AB8">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559"/>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0B0AB8" w:rsidRPr="002604AB" w:rsidRDefault="000B0AB8" w:rsidP="007E20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B0AB8" w:rsidRPr="002604AB" w:rsidTr="007E209F">
        <w:trPr>
          <w:trHeight w:val="432"/>
        </w:trPr>
        <w:tc>
          <w:tcPr>
            <w:tcW w:w="2429" w:type="dxa"/>
            <w:vAlign w:val="center"/>
          </w:tcPr>
          <w:p w:rsidR="000B0AB8" w:rsidRPr="002604AB" w:rsidRDefault="000B0AB8" w:rsidP="007E20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Hilal DEMİR KIVRAK</w:t>
            </w:r>
            <w:r>
              <w:rPr>
                <w:rFonts w:ascii="Verdana" w:hAnsi="Verdana"/>
                <w:sz w:val="18"/>
                <w:szCs w:val="16"/>
              </w:rPr>
              <w:fldChar w:fldCharType="end"/>
            </w:r>
          </w:p>
        </w:tc>
        <w:tc>
          <w:tcPr>
            <w:tcW w:w="822" w:type="dxa"/>
            <w:vAlign w:val="center"/>
          </w:tcPr>
          <w:p w:rsidR="000B0AB8" w:rsidRPr="002604AB" w:rsidRDefault="000B0AB8" w:rsidP="007E20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B0AB8" w:rsidRPr="00E96083" w:rsidRDefault="000B0AB8" w:rsidP="007E20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B0AB8" w:rsidRDefault="000B0AB8" w:rsidP="007E209F">
      <w:pPr>
        <w:spacing w:line="360" w:lineRule="auto"/>
      </w:pPr>
    </w:p>
    <w:p w:rsidR="000B0AB8" w:rsidRPr="002604AB" w:rsidRDefault="00F657D2" w:rsidP="007E209F">
      <w:pPr>
        <w:tabs>
          <w:tab w:val="left" w:pos="6825"/>
        </w:tabs>
        <w:outlineLvl w:val="0"/>
        <w:rPr>
          <w:rFonts w:ascii="Verdana" w:hAnsi="Verdana"/>
          <w:b/>
          <w:sz w:val="16"/>
          <w:szCs w:val="16"/>
        </w:rPr>
      </w:pPr>
      <w:r>
        <w:rPr>
          <w:noProof/>
        </w:rPr>
        <w:pict>
          <v:shape id="_x0000_s1163" type="#_x0000_t202" style="position:absolute;margin-left:95.15pt;margin-top:-5.85pt;width:298.5pt;height:76.9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63">
              <w:txbxContent>
                <w:p w:rsidR="007E209F" w:rsidRDefault="007E209F" w:rsidP="007E209F">
                  <w:pPr>
                    <w:spacing w:after="120"/>
                    <w:jc w:val="center"/>
                    <w:rPr>
                      <w:rFonts w:ascii="Verdana" w:hAnsi="Verdana"/>
                      <w:b/>
                      <w:sz w:val="16"/>
                      <w:szCs w:val="20"/>
                    </w:rPr>
                  </w:pPr>
                  <w:r>
                    <w:rPr>
                      <w:rFonts w:ascii="Verdana" w:hAnsi="Verdana"/>
                      <w:b/>
                      <w:sz w:val="16"/>
                      <w:szCs w:val="20"/>
                    </w:rPr>
                    <w:t>T.R.</w:t>
                  </w:r>
                </w:p>
                <w:p w:rsidR="007E209F" w:rsidRDefault="007E209F" w:rsidP="007E209F">
                  <w:pPr>
                    <w:spacing w:after="120"/>
                    <w:jc w:val="center"/>
                    <w:rPr>
                      <w:rFonts w:ascii="Verdana" w:hAnsi="Verdana"/>
                      <w:b/>
                      <w:sz w:val="16"/>
                      <w:szCs w:val="20"/>
                    </w:rPr>
                  </w:pPr>
                  <w:r>
                    <w:rPr>
                      <w:rFonts w:ascii="Verdana" w:hAnsi="Verdana"/>
                      <w:b/>
                      <w:sz w:val="16"/>
                      <w:szCs w:val="20"/>
                    </w:rPr>
                    <w:t>ESKISEHIR OSMANGAZI UNIVERSITY</w:t>
                  </w:r>
                </w:p>
                <w:p w:rsidR="007E209F" w:rsidRDefault="007E209F" w:rsidP="007E209F">
                  <w:pPr>
                    <w:spacing w:after="120"/>
                    <w:jc w:val="center"/>
                    <w:rPr>
                      <w:rFonts w:ascii="Verdana" w:hAnsi="Verdana"/>
                      <w:b/>
                      <w:sz w:val="6"/>
                      <w:szCs w:val="10"/>
                    </w:rPr>
                  </w:pPr>
                  <w:r>
                    <w:rPr>
                      <w:rFonts w:ascii="Verdana" w:hAnsi="Verdana"/>
                      <w:b/>
                      <w:sz w:val="16"/>
                      <w:szCs w:val="20"/>
                    </w:rPr>
                    <w:t>GRADUATE SCHOOL OF NATURAL AND APPLIED SCIENCES</w:t>
                  </w:r>
                </w:p>
                <w:p w:rsidR="007E209F" w:rsidRPr="00DC05F0" w:rsidRDefault="007E209F" w:rsidP="007E20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B0AB8" w:rsidRPr="002604AB">
        <w:rPr>
          <w:rFonts w:ascii="Verdana" w:hAnsi="Verdana"/>
          <w:b/>
          <w:sz w:val="16"/>
          <w:szCs w:val="16"/>
        </w:rPr>
        <w:t xml:space="preserve">    </w:t>
      </w: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Default="000B0AB8" w:rsidP="007E209F">
      <w:pPr>
        <w:outlineLvl w:val="0"/>
        <w:rPr>
          <w:rFonts w:ascii="Verdana" w:hAnsi="Verdana"/>
          <w:b/>
          <w:sz w:val="16"/>
          <w:szCs w:val="16"/>
        </w:rPr>
      </w:pPr>
    </w:p>
    <w:p w:rsidR="000B0AB8" w:rsidRPr="002604AB" w:rsidRDefault="000B0AB8" w:rsidP="007E20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0B0AB8" w:rsidRPr="002604AB" w:rsidTr="007E209F">
        <w:tc>
          <w:tcPr>
            <w:tcW w:w="1951" w:type="dxa"/>
            <w:vAlign w:val="center"/>
          </w:tcPr>
          <w:p w:rsidR="000B0AB8" w:rsidRPr="002604AB" w:rsidRDefault="000B0AB8" w:rsidP="007E20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w:t>
            </w:r>
            <w:r>
              <w:rPr>
                <w:b/>
                <w:sz w:val="22"/>
                <w:szCs w:val="28"/>
              </w:rPr>
              <w:t>MSc)</w:t>
            </w:r>
          </w:p>
        </w:tc>
        <w:tc>
          <w:tcPr>
            <w:tcW w:w="1134" w:type="dxa"/>
            <w:vAlign w:val="center"/>
          </w:tcPr>
          <w:p w:rsidR="000B0AB8" w:rsidRPr="002604AB" w:rsidRDefault="000B0AB8" w:rsidP="007E20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bl>
    <w:p w:rsidR="000B0AB8" w:rsidRPr="009B0EC0" w:rsidRDefault="000B0AB8" w:rsidP="007E20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0AB8" w:rsidRPr="002604AB" w:rsidTr="007E209F">
        <w:trPr>
          <w:trHeight w:val="338"/>
        </w:trPr>
        <w:tc>
          <w:tcPr>
            <w:tcW w:w="10173" w:type="dxa"/>
            <w:gridSpan w:val="4"/>
            <w:vAlign w:val="center"/>
          </w:tcPr>
          <w:p w:rsidR="000B0AB8" w:rsidRPr="002604AB" w:rsidRDefault="000B0AB8" w:rsidP="007E209F">
            <w:pPr>
              <w:jc w:val="center"/>
              <w:outlineLvl w:val="0"/>
              <w:rPr>
                <w:rFonts w:ascii="Verdana" w:hAnsi="Verdana"/>
                <w:sz w:val="16"/>
                <w:szCs w:val="16"/>
              </w:rPr>
            </w:pPr>
            <w:r>
              <w:rPr>
                <w:rFonts w:ascii="Verdana" w:hAnsi="Verdana"/>
                <w:b/>
                <w:sz w:val="18"/>
                <w:szCs w:val="16"/>
              </w:rPr>
              <w:t>COURSE</w:t>
            </w:r>
          </w:p>
        </w:tc>
      </w:tr>
      <w:tr w:rsidR="000B0AB8" w:rsidRPr="002604AB" w:rsidTr="007E209F">
        <w:tc>
          <w:tcPr>
            <w:tcW w:w="1668" w:type="dxa"/>
            <w:vAlign w:val="center"/>
          </w:tcPr>
          <w:p w:rsidR="000B0AB8" w:rsidRPr="002604AB" w:rsidRDefault="000B0AB8" w:rsidP="007E209F">
            <w:pPr>
              <w:outlineLvl w:val="0"/>
              <w:rPr>
                <w:rFonts w:ascii="Verdana" w:hAnsi="Verdana"/>
                <w:b/>
                <w:sz w:val="16"/>
                <w:szCs w:val="16"/>
              </w:rPr>
            </w:pPr>
            <w:r>
              <w:rPr>
                <w:rFonts w:ascii="Verdana" w:hAnsi="Verdana"/>
                <w:b/>
                <w:sz w:val="16"/>
                <w:szCs w:val="20"/>
              </w:rPr>
              <w:t>CODE</w:t>
            </w:r>
          </w:p>
        </w:tc>
        <w:tc>
          <w:tcPr>
            <w:tcW w:w="1984"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B0AB8" w:rsidRPr="002604AB" w:rsidRDefault="000B0AB8" w:rsidP="007E209F">
            <w:pPr>
              <w:outlineLvl w:val="0"/>
              <w:rPr>
                <w:rFonts w:ascii="Verdana" w:hAnsi="Verdana"/>
                <w:b/>
                <w:sz w:val="16"/>
                <w:szCs w:val="16"/>
              </w:rPr>
            </w:pPr>
            <w:r>
              <w:rPr>
                <w:rFonts w:ascii="Verdana" w:hAnsi="Verdana"/>
                <w:b/>
                <w:sz w:val="16"/>
                <w:szCs w:val="20"/>
              </w:rPr>
              <w:t>TITLE</w:t>
            </w:r>
          </w:p>
        </w:tc>
        <w:tc>
          <w:tcPr>
            <w:tcW w:w="4962"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bookmarkStart w:id="73"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0837">
              <w:rPr>
                <w:rFonts w:ascii="Verdana" w:hAnsi="Verdana"/>
                <w:noProof/>
                <w:sz w:val="16"/>
                <w:szCs w:val="16"/>
              </w:rPr>
              <w:t>NANOCOMPOSITES WITH CELLULOSE ORIGIN</w:t>
            </w:r>
            <w:r>
              <w:rPr>
                <w:rFonts w:ascii="Verdana" w:hAnsi="Verdana"/>
                <w:sz w:val="16"/>
                <w:szCs w:val="16"/>
              </w:rPr>
              <w:fldChar w:fldCharType="end"/>
            </w:r>
            <w:bookmarkEnd w:id="73"/>
          </w:p>
        </w:tc>
      </w:tr>
    </w:tbl>
    <w:p w:rsidR="000B0AB8" w:rsidRPr="002604AB" w:rsidRDefault="000B0AB8" w:rsidP="007E20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B0AB8" w:rsidRPr="002604AB" w:rsidTr="007E20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0AB8" w:rsidRPr="009B0EC0" w:rsidRDefault="000B0AB8" w:rsidP="007E20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LANGUAGE</w:t>
            </w:r>
          </w:p>
        </w:tc>
      </w:tr>
      <w:tr w:rsidR="000B0AB8" w:rsidRPr="002604AB" w:rsidTr="007E209F">
        <w:trPr>
          <w:trHeight w:val="382"/>
        </w:trPr>
        <w:tc>
          <w:tcPr>
            <w:tcW w:w="1079" w:type="dxa"/>
            <w:vMerge/>
            <w:tcBorders>
              <w:top w:val="single" w:sz="4" w:space="0" w:color="auto"/>
              <w:left w:val="single" w:sz="12" w:space="0" w:color="auto"/>
              <w:bottom w:val="single" w:sz="4" w:space="0" w:color="auto"/>
              <w:right w:val="single" w:sz="12" w:space="0" w:color="auto"/>
            </w:tcBorders>
          </w:tcPr>
          <w:p w:rsidR="000B0AB8" w:rsidRPr="002604AB" w:rsidRDefault="000B0AB8" w:rsidP="007E20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B0AB8" w:rsidRPr="002604AB" w:rsidRDefault="000B0AB8" w:rsidP="007E20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B0AB8" w:rsidRPr="002604AB" w:rsidRDefault="000B0AB8" w:rsidP="007E209F">
            <w:pPr>
              <w:jc w:val="center"/>
              <w:rPr>
                <w:rFonts w:ascii="Verdana" w:hAnsi="Verdana"/>
                <w:b/>
                <w:sz w:val="16"/>
                <w:szCs w:val="16"/>
              </w:rPr>
            </w:pPr>
          </w:p>
        </w:tc>
        <w:tc>
          <w:tcPr>
            <w:tcW w:w="709" w:type="dxa"/>
            <w:vMerge/>
            <w:tcBorders>
              <w:bottom w:val="single" w:sz="4" w:space="0" w:color="auto"/>
            </w:tcBorders>
            <w:vAlign w:val="center"/>
          </w:tcPr>
          <w:p w:rsidR="000B0AB8" w:rsidRPr="002604AB" w:rsidRDefault="000B0AB8" w:rsidP="007E20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B0AB8" w:rsidRPr="002604AB" w:rsidRDefault="000B0AB8" w:rsidP="007E209F">
            <w:pPr>
              <w:jc w:val="center"/>
              <w:rPr>
                <w:rFonts w:ascii="Verdana" w:hAnsi="Verdana"/>
                <w:b/>
                <w:sz w:val="16"/>
                <w:szCs w:val="16"/>
              </w:rPr>
            </w:pPr>
          </w:p>
        </w:tc>
        <w:tc>
          <w:tcPr>
            <w:tcW w:w="1824" w:type="dxa"/>
            <w:vMerge/>
            <w:tcBorders>
              <w:bottom w:val="single" w:sz="4" w:space="0" w:color="auto"/>
            </w:tcBorders>
            <w:vAlign w:val="center"/>
          </w:tcPr>
          <w:p w:rsidR="000B0AB8" w:rsidRPr="002604AB" w:rsidRDefault="000B0AB8" w:rsidP="007E209F">
            <w:pPr>
              <w:jc w:val="center"/>
              <w:rPr>
                <w:rFonts w:ascii="Verdana" w:hAnsi="Verdana"/>
                <w:b/>
                <w:sz w:val="16"/>
                <w:szCs w:val="16"/>
              </w:rPr>
            </w:pPr>
          </w:p>
        </w:tc>
      </w:tr>
      <w:tr w:rsidR="000B0AB8" w:rsidRPr="002604AB" w:rsidTr="007E20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0AB8" w:rsidRPr="009B0EC0" w:rsidRDefault="000B0AB8" w:rsidP="007E20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B0AB8" w:rsidRDefault="000B0AB8" w:rsidP="007E20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B0AB8" w:rsidRDefault="000B0AB8" w:rsidP="007E20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B0AB8" w:rsidRDefault="000B0AB8" w:rsidP="007E20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B0AB8" w:rsidRPr="002604AB" w:rsidRDefault="000B0AB8" w:rsidP="007E20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B0AB8" w:rsidRPr="002604AB" w:rsidRDefault="000B0AB8" w:rsidP="007E20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B0AB8" w:rsidRPr="002604AB" w:rsidTr="007E209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CREDIT DISTRIBUTION</w:t>
            </w:r>
          </w:p>
        </w:tc>
      </w:tr>
      <w:tr w:rsidR="000B0AB8" w:rsidRPr="002604AB" w:rsidTr="007E20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B0AB8" w:rsidRDefault="000B0AB8" w:rsidP="007E209F">
            <w:pPr>
              <w:jc w:val="center"/>
              <w:rPr>
                <w:rFonts w:ascii="Verdana" w:hAnsi="Verdana"/>
                <w:b/>
                <w:sz w:val="16"/>
                <w:szCs w:val="20"/>
              </w:rPr>
            </w:pPr>
            <w:r>
              <w:rPr>
                <w:rFonts w:ascii="Verdana" w:hAnsi="Verdana"/>
                <w:b/>
                <w:sz w:val="16"/>
                <w:szCs w:val="20"/>
              </w:rPr>
              <w:t>Knowledge in the discipline</w:t>
            </w:r>
          </w:p>
          <w:p w:rsidR="000B0AB8" w:rsidRPr="002604AB" w:rsidRDefault="000B0AB8" w:rsidP="007E20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B0AB8" w:rsidRPr="002604AB" w:rsidTr="007E20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B0AB8" w:rsidRPr="002604AB" w:rsidRDefault="000B0AB8" w:rsidP="007E20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657D2">
              <w:rPr>
                <w:rFonts w:ascii="Verdana" w:hAnsi="Verdana"/>
                <w:sz w:val="16"/>
                <w:szCs w:val="16"/>
              </w:rPr>
            </w:r>
            <w:r w:rsidR="00F657D2">
              <w:rPr>
                <w:rFonts w:ascii="Verdana" w:hAnsi="Verdana"/>
                <w:sz w:val="16"/>
                <w:szCs w:val="16"/>
              </w:rPr>
              <w:fldChar w:fldCharType="separate"/>
            </w:r>
            <w:r>
              <w:rPr>
                <w:rFonts w:ascii="Verdana" w:hAnsi="Verdana"/>
                <w:sz w:val="16"/>
                <w:szCs w:val="16"/>
              </w:rPr>
              <w:fldChar w:fldCharType="end"/>
            </w:r>
          </w:p>
        </w:tc>
      </w:tr>
      <w:tr w:rsidR="000B0AB8" w:rsidRPr="002604AB" w:rsidTr="007E20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ASSESSMENT CRITERIA</w:t>
            </w:r>
          </w:p>
        </w:tc>
      </w:tr>
      <w:tr w:rsidR="000B0AB8" w:rsidRPr="002604AB" w:rsidTr="007E20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B0AB8" w:rsidRDefault="000B0AB8" w:rsidP="007E209F">
            <w:pPr>
              <w:jc w:val="center"/>
              <w:rPr>
                <w:rFonts w:ascii="Verdana" w:hAnsi="Verdana"/>
                <w:b/>
                <w:sz w:val="16"/>
                <w:szCs w:val="16"/>
              </w:rPr>
            </w:pPr>
            <w:r>
              <w:rPr>
                <w:rFonts w:ascii="Verdana" w:hAnsi="Verdana"/>
                <w:b/>
                <w:sz w:val="16"/>
                <w:szCs w:val="16"/>
              </w:rPr>
              <w:t>Contribution</w:t>
            </w:r>
          </w:p>
          <w:p w:rsidR="000B0AB8" w:rsidRPr="002604AB" w:rsidRDefault="000B0AB8" w:rsidP="007E20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B0AB8" w:rsidRPr="002604AB" w:rsidTr="007E209F">
        <w:trPr>
          <w:trHeight w:val="27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B0AB8" w:rsidRPr="002604AB" w:rsidRDefault="000B0AB8" w:rsidP="007E20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B0AB8" w:rsidRPr="002604AB" w:rsidRDefault="000B0AB8" w:rsidP="007E209F">
            <w:pPr>
              <w:jc w:val="center"/>
              <w:rPr>
                <w:rFonts w:ascii="Verdana" w:hAnsi="Verdana"/>
                <w:sz w:val="16"/>
                <w:szCs w:val="16"/>
                <w:highlight w:val="yellow"/>
              </w:rPr>
            </w:pP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94"/>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Default="000B0AB8" w:rsidP="007E20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B0AB8"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0AB8"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94"/>
        </w:trPr>
        <w:tc>
          <w:tcPr>
            <w:tcW w:w="3735" w:type="dxa"/>
            <w:gridSpan w:val="5"/>
            <w:vMerge/>
            <w:tcBorders>
              <w:left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0AB8" w:rsidRPr="002604AB" w:rsidRDefault="000B0AB8" w:rsidP="007E20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0AB8" w:rsidRPr="002604AB" w:rsidTr="007E209F">
        <w:trPr>
          <w:trHeight w:val="286"/>
        </w:trPr>
        <w:tc>
          <w:tcPr>
            <w:tcW w:w="3735" w:type="dxa"/>
            <w:gridSpan w:val="5"/>
            <w:vMerge/>
            <w:tcBorders>
              <w:left w:val="single" w:sz="12" w:space="0" w:color="auto"/>
              <w:bottom w:val="single" w:sz="12" w:space="0" w:color="auto"/>
              <w:right w:val="single" w:sz="12" w:space="0" w:color="auto"/>
            </w:tcBorders>
            <w:vAlign w:val="center"/>
          </w:tcPr>
          <w:p w:rsidR="000B0AB8" w:rsidRPr="002604AB" w:rsidRDefault="000B0AB8" w:rsidP="007E20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B0AB8" w:rsidRPr="00FA4020" w:rsidRDefault="000B0AB8" w:rsidP="007E20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B0AB8" w:rsidRPr="002604AB" w:rsidRDefault="000B0AB8" w:rsidP="007E20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B0AB8"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0B0AB8" w:rsidRPr="002604AB" w:rsidTr="007E20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F47">
              <w:rPr>
                <w:sz w:val="20"/>
                <w:szCs w:val="20"/>
                <w:lang w:val="en-US"/>
              </w:rPr>
              <w:t>Current uses of nanotechnology, chemical structure of cellulose, properties of cellulose nanocrystals, surface modification, characterization by various characterization methods, characterizing cellulose-reinforced</w:t>
            </w:r>
            <w:r>
              <w:rPr>
                <w:sz w:val="20"/>
                <w:szCs w:val="20"/>
                <w:lang w:val="en-US"/>
              </w:rPr>
              <w:t xml:space="preserve"> </w:t>
            </w:r>
            <w:r w:rsidRPr="007A7F47">
              <w:rPr>
                <w:sz w:val="20"/>
                <w:szCs w:val="20"/>
                <w:lang w:val="en-US"/>
              </w:rPr>
              <w:t>nanocomposites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F47">
              <w:rPr>
                <w:sz w:val="20"/>
                <w:szCs w:val="20"/>
                <w:lang w:val="en-US"/>
              </w:rPr>
              <w:t>This course gives graduate students general information about the production of cellulose-based nanocomposites and their application in the field of biomass-based products.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2604AB" w:rsidRDefault="000B0AB8" w:rsidP="007E20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F47">
              <w:rPr>
                <w:sz w:val="20"/>
                <w:szCs w:val="20"/>
              </w:rPr>
              <w:t>Learning the concept of nanotechnology, Learning the crystal structure of cellulose, Learning how to convert cellulose into nanocrystalline structure, Learning the characterization of cellulose nanocrystals, Learning the production of cellulose nanocrystalline reinforced nanocomposites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080EE6" w:rsidRDefault="000B0AB8" w:rsidP="007E20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0EE6">
              <w:rPr>
                <w:rFonts w:ascii="Verdana" w:hAnsi="Verdana"/>
                <w:sz w:val="16"/>
                <w:szCs w:val="16"/>
              </w:rPr>
              <w:t>Understanding nanotechnology properties</w:t>
            </w:r>
          </w:p>
          <w:p w:rsidR="000B0AB8" w:rsidRPr="00080EE6" w:rsidRDefault="000B0AB8" w:rsidP="007E209F">
            <w:pPr>
              <w:tabs>
                <w:tab w:val="left" w:pos="7800"/>
              </w:tabs>
              <w:rPr>
                <w:rFonts w:ascii="Verdana" w:hAnsi="Verdana"/>
                <w:sz w:val="16"/>
                <w:szCs w:val="16"/>
              </w:rPr>
            </w:pPr>
            <w:r w:rsidRPr="00080EE6">
              <w:rPr>
                <w:rFonts w:ascii="Verdana" w:hAnsi="Verdana"/>
                <w:sz w:val="16"/>
                <w:szCs w:val="16"/>
              </w:rPr>
              <w:t>Understanding the crystal structure of cellulose</w:t>
            </w:r>
          </w:p>
          <w:p w:rsidR="000B0AB8" w:rsidRPr="00080EE6" w:rsidRDefault="000B0AB8" w:rsidP="007E209F">
            <w:pPr>
              <w:tabs>
                <w:tab w:val="left" w:pos="7800"/>
              </w:tabs>
              <w:rPr>
                <w:rFonts w:ascii="Verdana" w:hAnsi="Verdana"/>
                <w:sz w:val="16"/>
                <w:szCs w:val="16"/>
              </w:rPr>
            </w:pPr>
            <w:r w:rsidRPr="00080EE6">
              <w:rPr>
                <w:rFonts w:ascii="Verdana" w:hAnsi="Verdana"/>
                <w:sz w:val="16"/>
                <w:szCs w:val="16"/>
              </w:rPr>
              <w:t>Understanding the conversion of cellulose to its nanocrystalline structure</w:t>
            </w:r>
          </w:p>
          <w:p w:rsidR="000B0AB8" w:rsidRPr="00080EE6" w:rsidRDefault="000B0AB8" w:rsidP="007E209F">
            <w:pPr>
              <w:tabs>
                <w:tab w:val="left" w:pos="7800"/>
              </w:tabs>
              <w:rPr>
                <w:rFonts w:ascii="Verdana" w:hAnsi="Verdana"/>
                <w:sz w:val="16"/>
                <w:szCs w:val="16"/>
              </w:rPr>
            </w:pPr>
            <w:r w:rsidRPr="00080EE6">
              <w:rPr>
                <w:rFonts w:ascii="Verdana" w:hAnsi="Verdana"/>
                <w:sz w:val="16"/>
                <w:szCs w:val="16"/>
              </w:rPr>
              <w:t>Understanding the characterization of cellulose nanocrystalline</w:t>
            </w:r>
          </w:p>
          <w:p w:rsidR="000B0AB8" w:rsidRPr="00E3546D" w:rsidRDefault="000B0AB8" w:rsidP="007E209F">
            <w:pPr>
              <w:tabs>
                <w:tab w:val="left" w:pos="7800"/>
              </w:tabs>
              <w:rPr>
                <w:rFonts w:ascii="Verdana" w:hAnsi="Verdana"/>
                <w:sz w:val="16"/>
                <w:szCs w:val="16"/>
              </w:rPr>
            </w:pPr>
            <w:r w:rsidRPr="00080EE6">
              <w:rPr>
                <w:rFonts w:ascii="Verdana" w:hAnsi="Verdana"/>
                <w:sz w:val="16"/>
                <w:szCs w:val="16"/>
              </w:rPr>
              <w:t>Understanding the production of cellulose nanocrystalline reinforced nanocomposites</w:t>
            </w:r>
            <w:r>
              <w:rPr>
                <w:rFonts w:ascii="Verdana" w:hAnsi="Verdana"/>
                <w:sz w:val="16"/>
                <w:szCs w:val="16"/>
              </w:rPr>
              <w:fldChar w:fldCharType="end"/>
            </w:r>
          </w:p>
        </w:tc>
      </w:tr>
      <w:tr w:rsidR="000B0AB8"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6849DA" w:rsidRDefault="000B0AB8" w:rsidP="007E20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17D5E">
              <w:rPr>
                <w:b w:val="0"/>
                <w:color w:val="333333"/>
                <w:sz w:val="20"/>
                <w:szCs w:val="20"/>
                <w:shd w:val="clear" w:color="auto" w:fill="FFFFFF"/>
              </w:rPr>
              <w:t>Oksman, K., Sain, M. Cellulose Nanocomposites, Processing, Characterization and Properties. American Chemical Society, 2006.</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0B0AB8" w:rsidRPr="002604AB" w:rsidTr="007E20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0AB8" w:rsidRPr="002604AB" w:rsidRDefault="000B0AB8" w:rsidP="007E20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B0AB8" w:rsidRPr="006849DA" w:rsidRDefault="000B0AB8" w:rsidP="007E20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17D5E">
              <w:rPr>
                <w:b w:val="0"/>
                <w:color w:val="333333"/>
                <w:sz w:val="20"/>
                <w:szCs w:val="20"/>
                <w:shd w:val="clear" w:color="auto" w:fill="FFFFFF"/>
              </w:rPr>
              <w:t>Nagarajan, R. Hatton, T. A. Nanoparticles: Synthesis, Stabilization, Passivation, and Functionalization, American Chemical Society, 2008. Fernando, R. H., Sung, L. Nanotechnology Applications in Coatings. American Chemical Society, 2009. Hon, D. N.-S., Shiraishi, N. Wood and Cellulosic Chemistry, Marcel Dekker, Inc. 1991 Fengel, D., Wegener, G. Wood Chemistry, Ultrastructure, Reactions, Walter de Gruyter, 1984.</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B0AB8" w:rsidRPr="002604AB" w:rsidRDefault="000B0AB8" w:rsidP="007E209F">
      <w:pPr>
        <w:rPr>
          <w:rFonts w:ascii="Verdana" w:hAnsi="Verdana"/>
          <w:sz w:val="16"/>
          <w:szCs w:val="16"/>
        </w:rPr>
        <w:sectPr w:rsidR="000B0AB8" w:rsidRPr="002604AB" w:rsidSect="007E209F">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B0AB8" w:rsidRPr="002604AB" w:rsidTr="007E20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rPr>
                <w:rFonts w:ascii="Verdana" w:hAnsi="Verdana"/>
                <w:b/>
                <w:sz w:val="20"/>
                <w:szCs w:val="16"/>
              </w:rPr>
            </w:pPr>
            <w:r>
              <w:rPr>
                <w:rFonts w:ascii="Verdana" w:hAnsi="Verdana"/>
                <w:b/>
                <w:sz w:val="20"/>
                <w:szCs w:val="16"/>
              </w:rPr>
              <w:t>TOPICS</w:t>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sz w:val="20"/>
                <w:lang w:val="en-US"/>
              </w:rPr>
              <w:t>I</w:t>
            </w:r>
            <w:r w:rsidRPr="00ED6E8F">
              <w:rPr>
                <w:sz w:val="20"/>
                <w:lang w:val="en-US"/>
              </w:rPr>
              <w:t>ntroduction, Definition of nanotechnology, Current application areas of nanotechnology</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Chemical structure of cellulose</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Methods for obtaining cellulose nanocrystalline (whiskers)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Obtaining nanocrystalline from different cellulose sources</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Characterization of cellulose nanocrystalline</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Characterization of cellulose nanocrystalline</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Surface modification of cellulose nanocrystalline</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sz w:val="20"/>
                <w:szCs w:val="20"/>
                <w:lang w:val="en-US"/>
              </w:rPr>
              <w:t>Mid-Term Examination</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5A1386">
              <w:rPr>
                <w:rFonts w:ascii="Verdana" w:hAnsi="Verdana"/>
                <w:noProof/>
                <w:sz w:val="16"/>
                <w:szCs w:val="16"/>
              </w:rPr>
              <w:t>Determination of crystal structures of cellulose nanocrystalline</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Determination of crystal structures of cellulose nanocrystalline</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de-DE"/>
              </w:rPr>
              <w:t>Combination of Solutions and In situ Polymerization Techniques and Production of Cellulose Whiskers-Reinforced Nanocomposites</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Characterization of cellulose nanocrystal-reinforced nanocomposites</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Characterization of cellulose nanocrystal-reinforced nanocomposites</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0AB8" w:rsidRPr="002604AB" w:rsidRDefault="000B0AB8" w:rsidP="007E20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11D">
              <w:rPr>
                <w:sz w:val="20"/>
                <w:lang w:val="en-US"/>
              </w:rPr>
              <w:t>Future applications of cellulose nanocrystal-reinforced nanocomposites</w:t>
            </w:r>
            <w:r w:rsidRPr="00A83CA8">
              <w:rPr>
                <w:rFonts w:ascii="Verdana" w:hAnsi="Verdana"/>
                <w:noProof/>
                <w:sz w:val="16"/>
                <w:szCs w:val="16"/>
              </w:rPr>
              <w:t xml:space="preserve">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B0AB8" w:rsidRPr="002604AB" w:rsidTr="007E20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0AB8" w:rsidRPr="002604AB" w:rsidRDefault="000B0AB8" w:rsidP="007E20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0AB8" w:rsidRPr="002604AB" w:rsidRDefault="000B0AB8" w:rsidP="007E20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B0AB8" w:rsidRPr="002604AB" w:rsidRDefault="000B0AB8" w:rsidP="007E209F">
      <w:pPr>
        <w:rPr>
          <w:rFonts w:ascii="Verdana" w:hAnsi="Verdana"/>
          <w:sz w:val="16"/>
          <w:szCs w:val="16"/>
        </w:rPr>
      </w:pPr>
    </w:p>
    <w:p w:rsidR="000B0AB8" w:rsidRPr="002604AB" w:rsidRDefault="000B0AB8" w:rsidP="007E209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823"/>
        <w:gridCol w:w="850"/>
        <w:gridCol w:w="567"/>
        <w:gridCol w:w="709"/>
      </w:tblGrid>
      <w:tr w:rsidR="000B0AB8" w:rsidRPr="002604AB" w:rsidTr="007E209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B0AB8" w:rsidRPr="001B710C" w:rsidRDefault="000B0AB8" w:rsidP="007E209F">
            <w:pPr>
              <w:jc w:val="center"/>
              <w:rPr>
                <w:rFonts w:ascii="Verdana" w:hAnsi="Verdana"/>
                <w:b/>
                <w:sz w:val="18"/>
                <w:szCs w:val="16"/>
              </w:rPr>
            </w:pPr>
            <w:r>
              <w:rPr>
                <w:rFonts w:ascii="Verdana" w:hAnsi="Verdana"/>
                <w:b/>
                <w:sz w:val="18"/>
                <w:szCs w:val="16"/>
              </w:rPr>
              <w:t>CONTRIBUTION OF THE COURSE LEARNING OUTCOMES TO THE</w:t>
            </w:r>
            <w:r>
              <w:t xml:space="preserve"> </w:t>
            </w:r>
            <w:r w:rsidRPr="00D450DA">
              <w:rPr>
                <w:rFonts w:ascii="Verdana" w:hAnsi="Verdana"/>
                <w:b/>
                <w:sz w:val="18"/>
                <w:szCs w:val="16"/>
              </w:rPr>
              <w:t xml:space="preserve">CHEMICAL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CONTRIBUTION LEVEL</w:t>
            </w:r>
          </w:p>
        </w:tc>
      </w:tr>
      <w:tr w:rsidR="000B0AB8" w:rsidRPr="002604AB" w:rsidTr="000B0AB8">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0B0AB8" w:rsidRPr="002604AB" w:rsidRDefault="000B0AB8" w:rsidP="007E209F">
            <w:pPr>
              <w:rPr>
                <w:rFonts w:ascii="Verdana" w:hAnsi="Verdana"/>
                <w:b/>
                <w:sz w:val="18"/>
                <w:szCs w:val="16"/>
              </w:rPr>
            </w:pPr>
            <w:r w:rsidRPr="002604AB">
              <w:rPr>
                <w:rFonts w:ascii="Verdana" w:hAnsi="Verdana"/>
                <w:b/>
                <w:sz w:val="18"/>
                <w:szCs w:val="16"/>
              </w:rPr>
              <w:t>NO</w:t>
            </w:r>
          </w:p>
        </w:tc>
        <w:tc>
          <w:tcPr>
            <w:tcW w:w="6823" w:type="dxa"/>
            <w:tcBorders>
              <w:top w:val="single" w:sz="12" w:space="0" w:color="auto"/>
              <w:left w:val="single" w:sz="6" w:space="0" w:color="auto"/>
              <w:bottom w:val="single" w:sz="6" w:space="0" w:color="auto"/>
              <w:right w:val="single" w:sz="6" w:space="0" w:color="auto"/>
            </w:tcBorders>
            <w:vAlign w:val="center"/>
          </w:tcPr>
          <w:p w:rsidR="000B0AB8" w:rsidRPr="002604AB" w:rsidRDefault="000B0AB8" w:rsidP="007E20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3</w:t>
            </w:r>
          </w:p>
          <w:p w:rsidR="000B0AB8" w:rsidRPr="001B710C" w:rsidRDefault="000B0AB8" w:rsidP="007E20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2</w:t>
            </w:r>
          </w:p>
          <w:p w:rsidR="000B0AB8" w:rsidRPr="001B710C" w:rsidRDefault="000B0AB8" w:rsidP="007E20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B0AB8" w:rsidRDefault="000B0AB8" w:rsidP="007E209F">
            <w:pPr>
              <w:jc w:val="center"/>
              <w:rPr>
                <w:rFonts w:ascii="Verdana" w:hAnsi="Verdana"/>
                <w:b/>
                <w:sz w:val="18"/>
                <w:szCs w:val="16"/>
              </w:rPr>
            </w:pPr>
            <w:r>
              <w:rPr>
                <w:rFonts w:ascii="Verdana" w:hAnsi="Verdana"/>
                <w:b/>
                <w:sz w:val="18"/>
                <w:szCs w:val="16"/>
              </w:rPr>
              <w:t>1</w:t>
            </w:r>
          </w:p>
          <w:p w:rsidR="000B0AB8" w:rsidRPr="001B710C" w:rsidRDefault="000B0AB8" w:rsidP="007E209F">
            <w:pPr>
              <w:jc w:val="center"/>
              <w:rPr>
                <w:rFonts w:ascii="Verdana" w:hAnsi="Verdana"/>
                <w:sz w:val="18"/>
                <w:szCs w:val="16"/>
              </w:rPr>
            </w:pPr>
            <w:r>
              <w:rPr>
                <w:rFonts w:ascii="Verdana" w:hAnsi="Verdana"/>
                <w:sz w:val="18"/>
                <w:szCs w:val="16"/>
              </w:rPr>
              <w:t>Low</w:t>
            </w:r>
          </w:p>
        </w:tc>
      </w:tr>
      <w:tr w:rsidR="000B0AB8" w:rsidRPr="002604AB" w:rsidTr="000B0AB8">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obtain necessary knowledge deeply through scientific investigation, ability to evaluate, conclude and apply this knowledge in chemical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Having comprehensive knowledge about up-to-date technologies and methods and their limitations in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complete and apply the limited or insufficient data through scientific methods and ability to use together the knowledge of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559"/>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Awareness of new and improving applications in chemical engineering and the ability to learn and study on these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define and formulate the problems related to chemical engineering, ability to improve methods to solve these problems and ability to apply innovative methods for solutions.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develop new and/or original ideas and methods, ability to design complex systems and processes and develop innovative/alternative solutions in the designs.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design and apply the theoretical, experimental and modeling research activities and ability to discuss and solve the complex problems arisen in these processes.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 xml:space="preserve">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 </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of written and oral communication using a foreign language sufficiently.</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Ability to present properly, clearly and systematically all processes and results of their studies oral or in written form in all kinds of national and international media.</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r w:rsidR="000B0AB8" w:rsidRPr="002604AB" w:rsidTr="000B0AB8">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0B0AB8" w:rsidRPr="001B710C" w:rsidRDefault="000B0AB8" w:rsidP="007E20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tcBorders>
              <w:top w:val="single" w:sz="6" w:space="0" w:color="auto"/>
              <w:left w:val="single" w:sz="6" w:space="0" w:color="auto"/>
              <w:bottom w:val="single" w:sz="6" w:space="0" w:color="auto"/>
              <w:right w:val="single" w:sz="6" w:space="0" w:color="auto"/>
            </w:tcBorders>
          </w:tcPr>
          <w:p w:rsidR="000B0AB8" w:rsidRPr="00D450DA" w:rsidRDefault="000B0AB8" w:rsidP="007E209F">
            <w:pPr>
              <w:jc w:val="both"/>
              <w:rPr>
                <w:rFonts w:ascii="Verdana" w:hAnsi="Verdana"/>
                <w:sz w:val="16"/>
              </w:rPr>
            </w:pPr>
            <w:r w:rsidRPr="00D450DA">
              <w:rPr>
                <w:rFonts w:ascii="Verdana" w:hAnsi="Verdana"/>
                <w:sz w:val="16"/>
              </w:rPr>
              <w:t>Having the social, scientific and ethical responsibilities in all stages of collecting, interpreting and presenting the related data and in all professional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B0AB8" w:rsidRPr="002604AB" w:rsidRDefault="000B0AB8" w:rsidP="007E20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F657D2">
              <w:rPr>
                <w:rFonts w:ascii="Verdana" w:hAnsi="Verdana"/>
                <w:b/>
                <w:sz w:val="18"/>
                <w:szCs w:val="16"/>
              </w:rPr>
            </w:r>
            <w:r w:rsidR="00F657D2">
              <w:rPr>
                <w:rFonts w:ascii="Verdana" w:hAnsi="Verdana"/>
                <w:b/>
                <w:sz w:val="18"/>
                <w:szCs w:val="16"/>
              </w:rPr>
              <w:fldChar w:fldCharType="separate"/>
            </w:r>
            <w:r>
              <w:rPr>
                <w:rFonts w:ascii="Verdana" w:hAnsi="Verdana"/>
                <w:b/>
                <w:sz w:val="18"/>
                <w:szCs w:val="16"/>
              </w:rPr>
              <w:fldChar w:fldCharType="end"/>
            </w:r>
          </w:p>
        </w:tc>
      </w:tr>
    </w:tbl>
    <w:p w:rsidR="000B0AB8" w:rsidRPr="002604AB" w:rsidRDefault="000B0AB8" w:rsidP="007E209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B0AB8" w:rsidRPr="002604AB" w:rsidTr="007E209F">
        <w:trPr>
          <w:trHeight w:val="432"/>
        </w:trPr>
        <w:tc>
          <w:tcPr>
            <w:tcW w:w="2429" w:type="dxa"/>
            <w:vAlign w:val="center"/>
          </w:tcPr>
          <w:p w:rsidR="000B0AB8" w:rsidRPr="002604AB" w:rsidRDefault="000B0AB8" w:rsidP="007E20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Ceyda BİLGİÇ</w:t>
            </w:r>
            <w:r>
              <w:rPr>
                <w:rFonts w:ascii="Verdana" w:hAnsi="Verdana"/>
                <w:sz w:val="18"/>
                <w:szCs w:val="16"/>
              </w:rPr>
              <w:fldChar w:fldCharType="end"/>
            </w:r>
          </w:p>
        </w:tc>
        <w:tc>
          <w:tcPr>
            <w:tcW w:w="822" w:type="dxa"/>
            <w:vAlign w:val="center"/>
          </w:tcPr>
          <w:p w:rsidR="000B0AB8" w:rsidRPr="002604AB" w:rsidRDefault="000B0AB8" w:rsidP="007E20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0B0AB8" w:rsidRPr="002604AB" w:rsidRDefault="000B0AB8" w:rsidP="007E20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b/>
                <w:sz w:val="20"/>
                <w:szCs w:val="20"/>
                <w:lang w:val="en-US"/>
              </w:rPr>
              <w:t>30.04.2020</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648C1" w:rsidRPr="00E03DE2" w:rsidRDefault="000B0AB8" w:rsidP="001E644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sectPr w:rsidR="003648C1" w:rsidRPr="00E03DE2" w:rsidSect="002B4577">
      <w:footerReference w:type="default" r:id="rId33"/>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7D2" w:rsidRDefault="00F657D2">
      <w:r>
        <w:separator/>
      </w:r>
    </w:p>
  </w:endnote>
  <w:endnote w:type="continuationSeparator" w:id="0">
    <w:p w:rsidR="00F657D2" w:rsidRDefault="00F6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7E209F">
    <w:pPr>
      <w:pStyle w:val="Altbilgi"/>
      <w:jc w:val="center"/>
    </w:pPr>
  </w:p>
  <w:p w:rsidR="007E209F" w:rsidRDefault="007E209F">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7E209F">
    <w:pPr>
      <w:pStyle w:val="Altbilgi"/>
      <w:jc w:val="center"/>
    </w:pPr>
  </w:p>
  <w:p w:rsidR="007E209F" w:rsidRDefault="007E209F">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7E209F">
    <w:pPr>
      <w:pStyle w:val="Altbilgi"/>
      <w:jc w:val="center"/>
    </w:pPr>
  </w:p>
  <w:p w:rsidR="007E209F" w:rsidRDefault="007E209F">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7E209F">
    <w:pPr>
      <w:pStyle w:val="Altbilgi"/>
      <w:jc w:val="center"/>
    </w:pPr>
  </w:p>
  <w:p w:rsidR="007E209F" w:rsidRDefault="007E209F">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7E209F">
    <w:pPr>
      <w:pStyle w:val="Altbilgi"/>
      <w:jc w:val="center"/>
    </w:pPr>
  </w:p>
  <w:p w:rsidR="007E209F" w:rsidRDefault="007E209F">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Pr="00A7278A" w:rsidRDefault="007E209F" w:rsidP="00FA2950">
    <w:pPr>
      <w:pStyle w:val="Altbilgi"/>
      <w:jc w:val="center"/>
      <w:rPr>
        <w:rFonts w:ascii="KodchiangUPC" w:hAnsi="KodchiangUPC" w:cs="KodchiangUPC"/>
      </w:rPr>
    </w:pPr>
    <w:r>
      <w:rPr>
        <w:rFonts w:ascii="KodchiangUPC" w:hAnsi="KodchiangUPC" w:cs="KodchiangUPC"/>
      </w:rPr>
      <w:t>ESOGÜ FBE © 2015</w:t>
    </w:r>
  </w:p>
  <w:p w:rsidR="007E209F" w:rsidRDefault="007E209F" w:rsidP="00FA2950">
    <w:pPr>
      <w:pStyle w:val="Altbilgi"/>
      <w:jc w:val="center"/>
    </w:pPr>
  </w:p>
  <w:p w:rsidR="007E209F" w:rsidRDefault="007E209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9F" w:rsidRDefault="007E209F" w:rsidP="003648C1">
    <w:pPr>
      <w:pStyle w:val="Altbilgi"/>
      <w:jc w:val="center"/>
    </w:pPr>
  </w:p>
  <w:p w:rsidR="007E209F" w:rsidRDefault="007E20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7D2" w:rsidRDefault="00F657D2">
      <w:r>
        <w:separator/>
      </w:r>
    </w:p>
  </w:footnote>
  <w:footnote w:type="continuationSeparator" w:id="0">
    <w:p w:rsidR="00F657D2" w:rsidRDefault="00F65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6u4pA5F0WToVjtfY0uYtpHacAyy6fFgXBMz0ZyNw9mDU7pd3jXRJzkisGUJnQes20C12bPDgJPXToUeV1nakmw==" w:salt="SRetGjLZwt3nij6khgahz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32484"/>
    <w:rsid w:val="000724B9"/>
    <w:rsid w:val="000751FB"/>
    <w:rsid w:val="00083DA4"/>
    <w:rsid w:val="00090FC7"/>
    <w:rsid w:val="000B0AB8"/>
    <w:rsid w:val="000B226F"/>
    <w:rsid w:val="000C1CD9"/>
    <w:rsid w:val="000E7561"/>
    <w:rsid w:val="00104F33"/>
    <w:rsid w:val="0012612E"/>
    <w:rsid w:val="00174125"/>
    <w:rsid w:val="001B1B6A"/>
    <w:rsid w:val="001B5141"/>
    <w:rsid w:val="001E6441"/>
    <w:rsid w:val="00201066"/>
    <w:rsid w:val="00213A61"/>
    <w:rsid w:val="0021586D"/>
    <w:rsid w:val="00226CEF"/>
    <w:rsid w:val="0027474D"/>
    <w:rsid w:val="00296F08"/>
    <w:rsid w:val="002B4577"/>
    <w:rsid w:val="002C2155"/>
    <w:rsid w:val="003131BC"/>
    <w:rsid w:val="00335A7D"/>
    <w:rsid w:val="003470E5"/>
    <w:rsid w:val="0035741A"/>
    <w:rsid w:val="003648C1"/>
    <w:rsid w:val="00390DD3"/>
    <w:rsid w:val="00394B51"/>
    <w:rsid w:val="003C61DD"/>
    <w:rsid w:val="003C7672"/>
    <w:rsid w:val="003D45B7"/>
    <w:rsid w:val="00413526"/>
    <w:rsid w:val="00485AB8"/>
    <w:rsid w:val="004A187B"/>
    <w:rsid w:val="004B36ED"/>
    <w:rsid w:val="004C1A9C"/>
    <w:rsid w:val="004E2A43"/>
    <w:rsid w:val="00580869"/>
    <w:rsid w:val="00591AA9"/>
    <w:rsid w:val="0059442A"/>
    <w:rsid w:val="005A0EC5"/>
    <w:rsid w:val="00600586"/>
    <w:rsid w:val="00623D61"/>
    <w:rsid w:val="00624973"/>
    <w:rsid w:val="00677FBC"/>
    <w:rsid w:val="006A3777"/>
    <w:rsid w:val="006D5BC3"/>
    <w:rsid w:val="006F668A"/>
    <w:rsid w:val="00710D1A"/>
    <w:rsid w:val="00714D28"/>
    <w:rsid w:val="00724294"/>
    <w:rsid w:val="007242E7"/>
    <w:rsid w:val="007355EB"/>
    <w:rsid w:val="007622D9"/>
    <w:rsid w:val="00767706"/>
    <w:rsid w:val="00782D25"/>
    <w:rsid w:val="007911E5"/>
    <w:rsid w:val="007A7B69"/>
    <w:rsid w:val="007C0086"/>
    <w:rsid w:val="007E209F"/>
    <w:rsid w:val="007E63DC"/>
    <w:rsid w:val="007F2E33"/>
    <w:rsid w:val="00803C4C"/>
    <w:rsid w:val="0080428C"/>
    <w:rsid w:val="00820994"/>
    <w:rsid w:val="00825D93"/>
    <w:rsid w:val="00852E13"/>
    <w:rsid w:val="0085671A"/>
    <w:rsid w:val="00884B96"/>
    <w:rsid w:val="008A2745"/>
    <w:rsid w:val="008E0D1F"/>
    <w:rsid w:val="009009FC"/>
    <w:rsid w:val="00903C40"/>
    <w:rsid w:val="00920456"/>
    <w:rsid w:val="0092566D"/>
    <w:rsid w:val="009300EF"/>
    <w:rsid w:val="0094127C"/>
    <w:rsid w:val="0097324C"/>
    <w:rsid w:val="0098757E"/>
    <w:rsid w:val="009B4222"/>
    <w:rsid w:val="009C6170"/>
    <w:rsid w:val="009E5CB0"/>
    <w:rsid w:val="009E71EE"/>
    <w:rsid w:val="00A35E97"/>
    <w:rsid w:val="00A46BE5"/>
    <w:rsid w:val="00A519B1"/>
    <w:rsid w:val="00A56A05"/>
    <w:rsid w:val="00A70848"/>
    <w:rsid w:val="00A83F04"/>
    <w:rsid w:val="00A91F72"/>
    <w:rsid w:val="00AE61A1"/>
    <w:rsid w:val="00B005C3"/>
    <w:rsid w:val="00B44BD8"/>
    <w:rsid w:val="00B468FE"/>
    <w:rsid w:val="00B549FF"/>
    <w:rsid w:val="00B61DA4"/>
    <w:rsid w:val="00BA232B"/>
    <w:rsid w:val="00BB7351"/>
    <w:rsid w:val="00BC14A2"/>
    <w:rsid w:val="00BF43FF"/>
    <w:rsid w:val="00BF7D5E"/>
    <w:rsid w:val="00C142DD"/>
    <w:rsid w:val="00C25F38"/>
    <w:rsid w:val="00C66EBD"/>
    <w:rsid w:val="00C86D83"/>
    <w:rsid w:val="00C903DC"/>
    <w:rsid w:val="00C96D3C"/>
    <w:rsid w:val="00CB18E8"/>
    <w:rsid w:val="00CC523E"/>
    <w:rsid w:val="00CE09AB"/>
    <w:rsid w:val="00CE35CF"/>
    <w:rsid w:val="00CE4DBE"/>
    <w:rsid w:val="00CF6784"/>
    <w:rsid w:val="00D33A44"/>
    <w:rsid w:val="00D41559"/>
    <w:rsid w:val="00D42EBC"/>
    <w:rsid w:val="00DE4969"/>
    <w:rsid w:val="00E03DE2"/>
    <w:rsid w:val="00E17675"/>
    <w:rsid w:val="00E508EB"/>
    <w:rsid w:val="00E628C6"/>
    <w:rsid w:val="00E813E6"/>
    <w:rsid w:val="00E82148"/>
    <w:rsid w:val="00E97F0E"/>
    <w:rsid w:val="00EA1DC7"/>
    <w:rsid w:val="00EA2AF0"/>
    <w:rsid w:val="00F54AA6"/>
    <w:rsid w:val="00F55744"/>
    <w:rsid w:val="00F657D2"/>
    <w:rsid w:val="00F725C2"/>
    <w:rsid w:val="00FA2950"/>
    <w:rsid w:val="00FA5822"/>
    <w:rsid w:val="00FB3CEA"/>
    <w:rsid w:val="00FB4C3E"/>
    <w:rsid w:val="00FD2EBA"/>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4"/>
    <o:shapelayout v:ext="edit">
      <o:idmap v:ext="edit" data="1"/>
    </o:shapelayout>
  </w:shapeDefaults>
  <w:decimalSymbol w:val=","/>
  <w:listSeparator w:val=";"/>
  <w15:docId w15:val="{369CFD18-212F-4F27-A195-172CC7B3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6F668A"/>
    <w:rPr>
      <w:color w:val="800080" w:themeColor="followedHyperlink"/>
      <w:u w:val="single"/>
    </w:rPr>
  </w:style>
  <w:style w:type="paragraph" w:customStyle="1" w:styleId="Default">
    <w:name w:val="Default"/>
    <w:rsid w:val="000724B9"/>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theme" Target="theme/theme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D78B-25B3-45E4-A0AF-158553D2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24276</Words>
  <Characters>138379</Characters>
  <Application>Microsoft Office Word</Application>
  <DocSecurity>8</DocSecurity>
  <Lines>1153</Lines>
  <Paragraphs>324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162331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52</cp:revision>
  <cp:lastPrinted>2015-06-08T06:25:00Z</cp:lastPrinted>
  <dcterms:created xsi:type="dcterms:W3CDTF">2013-08-28T06:07:00Z</dcterms:created>
  <dcterms:modified xsi:type="dcterms:W3CDTF">2023-03-21T12:06:00Z</dcterms:modified>
</cp:coreProperties>
</file>